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0C06" w14:textId="0D41FBA9" w:rsidR="00694ED4" w:rsidRDefault="00D5460B" w:rsidP="0047033A">
      <w:pPr>
        <w:jc w:val="center"/>
        <w:rPr>
          <w:rFonts w:ascii="Times New Roman" w:hAnsi="Times New Roman" w:cs="Times New Roman"/>
          <w:b/>
        </w:rPr>
      </w:pPr>
      <w:r>
        <w:rPr>
          <w:rFonts w:ascii="Times New Roman" w:hAnsi="Times New Roman" w:cs="Times New Roman"/>
          <w:b/>
          <w:noProof/>
        </w:rPr>
        <w:drawing>
          <wp:inline distT="0" distB="0" distL="0" distR="0" wp14:anchorId="376032E0" wp14:editId="374E6075">
            <wp:extent cx="5940425" cy="8166100"/>
            <wp:effectExtent l="0" t="0" r="0" b="0"/>
            <wp:docPr id="1" name="Рисунок 1" descr="Изображение выглядит как текст, снимок экрана, Шрифт, докумен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снимок экрана, Шрифт, документ&#10;&#10;Автоматически созданное описание"/>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6100"/>
                    </a:xfrm>
                    <a:prstGeom prst="rect">
                      <a:avLst/>
                    </a:prstGeom>
                  </pic:spPr>
                </pic:pic>
              </a:graphicData>
            </a:graphic>
          </wp:inline>
        </w:drawing>
      </w:r>
    </w:p>
    <w:p w14:paraId="03DDF428" w14:textId="77777777" w:rsidR="00282D4A" w:rsidRDefault="00282D4A" w:rsidP="00694ED4">
      <w:pPr>
        <w:spacing w:after="0" w:line="240" w:lineRule="auto"/>
        <w:rPr>
          <w:rFonts w:ascii="Times New Roman" w:eastAsia="Times New Roman" w:hAnsi="Times New Roman" w:cs="Times New Roman"/>
          <w:b/>
          <w:sz w:val="32"/>
          <w:szCs w:val="32"/>
          <w:lang w:eastAsia="ru-RU"/>
        </w:rPr>
      </w:pPr>
    </w:p>
    <w:p w14:paraId="27E910B4" w14:textId="77777777" w:rsidR="00282D4A" w:rsidRDefault="00282D4A" w:rsidP="00694ED4">
      <w:pPr>
        <w:spacing w:after="0" w:line="240" w:lineRule="auto"/>
        <w:rPr>
          <w:rFonts w:ascii="Times New Roman" w:eastAsia="Times New Roman" w:hAnsi="Times New Roman" w:cs="Times New Roman"/>
          <w:b/>
          <w:sz w:val="32"/>
          <w:szCs w:val="32"/>
          <w:lang w:eastAsia="ru-RU"/>
        </w:rPr>
      </w:pPr>
    </w:p>
    <w:p w14:paraId="37D829AD" w14:textId="77777777" w:rsidR="00282D4A" w:rsidRDefault="00282D4A" w:rsidP="00694ED4">
      <w:pPr>
        <w:spacing w:after="0" w:line="240" w:lineRule="auto"/>
        <w:rPr>
          <w:rFonts w:ascii="Times New Roman" w:eastAsia="Times New Roman" w:hAnsi="Times New Roman" w:cs="Times New Roman"/>
          <w:b/>
          <w:sz w:val="32"/>
          <w:szCs w:val="32"/>
          <w:lang w:eastAsia="ru-RU"/>
        </w:rPr>
      </w:pPr>
    </w:p>
    <w:p w14:paraId="1345F91B" w14:textId="33329DB0" w:rsidR="00694ED4" w:rsidRDefault="00694ED4" w:rsidP="00694ED4">
      <w:pPr>
        <w:spacing w:after="0" w:line="240" w:lineRule="auto"/>
        <w:rPr>
          <w:rFonts w:ascii="Times New Roman" w:eastAsia="Times New Roman" w:hAnsi="Times New Roman" w:cs="Times New Roman"/>
          <w:b/>
          <w:sz w:val="32"/>
          <w:szCs w:val="32"/>
          <w:lang w:eastAsia="ru-RU"/>
        </w:rPr>
      </w:pPr>
      <w:r w:rsidRPr="009646E2">
        <w:rPr>
          <w:rFonts w:ascii="Times New Roman" w:eastAsia="Times New Roman" w:hAnsi="Times New Roman" w:cs="Times New Roman"/>
          <w:b/>
          <w:sz w:val="32"/>
          <w:szCs w:val="32"/>
          <w:lang w:eastAsia="ru-RU"/>
        </w:rPr>
        <w:lastRenderedPageBreak/>
        <w:t>РАЗДЕЛ 1. КОМПЛЕКС ОСНОВНЫХ ХАРАКТЕРИСТИК ПРОГРАММ</w:t>
      </w:r>
    </w:p>
    <w:p w14:paraId="7E7239C0" w14:textId="77777777" w:rsidR="00694ED4" w:rsidRDefault="00694ED4" w:rsidP="00694ED4">
      <w:pPr>
        <w:rPr>
          <w:rFonts w:ascii="Times New Roman" w:hAnsi="Times New Roman" w:cs="Times New Roman"/>
          <w:b/>
        </w:rPr>
      </w:pPr>
    </w:p>
    <w:p w14:paraId="7F1E7CBF" w14:textId="77777777" w:rsidR="0047033A" w:rsidRPr="0047033A" w:rsidRDefault="00694ED4" w:rsidP="0047033A">
      <w:pPr>
        <w:jc w:val="center"/>
        <w:rPr>
          <w:rFonts w:ascii="Times New Roman" w:hAnsi="Times New Roman" w:cs="Times New Roman"/>
          <w:b/>
        </w:rPr>
      </w:pPr>
      <w:r>
        <w:rPr>
          <w:rFonts w:ascii="Times New Roman" w:hAnsi="Times New Roman" w:cs="Times New Roman"/>
          <w:b/>
        </w:rPr>
        <w:t>ПОЯСНИТЕЛЬНАЯ ЗАПИСКА</w:t>
      </w:r>
    </w:p>
    <w:p w14:paraId="4FA4B148" w14:textId="77777777" w:rsidR="00694ED4" w:rsidRPr="00694ED4" w:rsidRDefault="0047033A" w:rsidP="00694ED4">
      <w:pPr>
        <w:spacing w:after="0" w:line="360" w:lineRule="auto"/>
        <w:ind w:firstLine="709"/>
        <w:jc w:val="both"/>
        <w:rPr>
          <w:rFonts w:ascii="Times New Roman" w:hAnsi="Times New Roman" w:cs="Times New Roman"/>
          <w:sz w:val="24"/>
          <w:szCs w:val="24"/>
        </w:rPr>
      </w:pPr>
      <w:r w:rsidRPr="00694ED4">
        <w:rPr>
          <w:rFonts w:ascii="Times New Roman" w:hAnsi="Times New Roman" w:cs="Times New Roman"/>
          <w:sz w:val="24"/>
          <w:szCs w:val="24"/>
        </w:rPr>
        <w:t>Дополнительная образовательная общеразвивающая программа для спортивно-оздоровительных групп по волейболу (далее Программа) составлена в соответствии с</w:t>
      </w:r>
      <w:r w:rsidR="00694ED4" w:rsidRPr="00694ED4">
        <w:rPr>
          <w:rFonts w:ascii="Times New Roman" w:hAnsi="Times New Roman" w:cs="Times New Roman"/>
          <w:sz w:val="24"/>
          <w:szCs w:val="24"/>
        </w:rPr>
        <w:t>:</w:t>
      </w:r>
      <w:r w:rsidRPr="00694ED4">
        <w:rPr>
          <w:rFonts w:ascii="Times New Roman" w:hAnsi="Times New Roman" w:cs="Times New Roman"/>
          <w:sz w:val="24"/>
          <w:szCs w:val="24"/>
        </w:rPr>
        <w:t xml:space="preserve"> </w:t>
      </w:r>
    </w:p>
    <w:p w14:paraId="7C3207C5" w14:textId="77777777" w:rsidR="00694ED4" w:rsidRPr="00694ED4" w:rsidRDefault="00694ED4" w:rsidP="00694ED4">
      <w:pPr>
        <w:spacing w:after="0" w:line="360" w:lineRule="auto"/>
        <w:ind w:firstLine="709"/>
        <w:jc w:val="both"/>
        <w:rPr>
          <w:rFonts w:ascii="Times New Roman" w:hAnsi="Times New Roman" w:cs="Times New Roman"/>
          <w:sz w:val="24"/>
          <w:szCs w:val="24"/>
        </w:rPr>
      </w:pPr>
      <w:r w:rsidRPr="00694ED4">
        <w:rPr>
          <w:rFonts w:ascii="Times New Roman" w:hAnsi="Times New Roman" w:cs="Times New Roman"/>
          <w:sz w:val="24"/>
          <w:szCs w:val="24"/>
        </w:rPr>
        <w:t>-</w:t>
      </w:r>
      <w:r w:rsidR="0047033A" w:rsidRPr="00694ED4">
        <w:rPr>
          <w:rFonts w:ascii="Times New Roman" w:hAnsi="Times New Roman" w:cs="Times New Roman"/>
          <w:sz w:val="24"/>
          <w:szCs w:val="24"/>
        </w:rPr>
        <w:t xml:space="preserve">Законом Российской Федерации «Об образовании в Российской Федерации» от 29.12.2012г. № 273-ФЗ,  </w:t>
      </w:r>
    </w:p>
    <w:p w14:paraId="266110FF" w14:textId="77777777" w:rsidR="00694ED4" w:rsidRPr="00694ED4" w:rsidRDefault="00694ED4" w:rsidP="00694ED4">
      <w:pPr>
        <w:spacing w:after="0" w:line="360" w:lineRule="auto"/>
        <w:ind w:firstLine="709"/>
        <w:jc w:val="both"/>
        <w:rPr>
          <w:rFonts w:ascii="Times New Roman" w:hAnsi="Times New Roman" w:cs="Times New Roman"/>
          <w:sz w:val="24"/>
          <w:szCs w:val="24"/>
        </w:rPr>
      </w:pPr>
      <w:r w:rsidRPr="00694ED4">
        <w:rPr>
          <w:rFonts w:ascii="Times New Roman" w:hAnsi="Times New Roman" w:cs="Times New Roman"/>
          <w:sz w:val="24"/>
          <w:szCs w:val="24"/>
        </w:rPr>
        <w:t xml:space="preserve">- </w:t>
      </w:r>
      <w:r w:rsidR="0047033A" w:rsidRPr="00694ED4">
        <w:rPr>
          <w:rFonts w:ascii="Times New Roman" w:hAnsi="Times New Roman" w:cs="Times New Roman"/>
          <w:sz w:val="24"/>
          <w:szCs w:val="24"/>
        </w:rPr>
        <w:t>Федеральным законом «О физической культуре и спорту в РФ».</w:t>
      </w:r>
    </w:p>
    <w:p w14:paraId="74D5C6FF" w14:textId="77777777" w:rsidR="00694ED4" w:rsidRPr="00694ED4" w:rsidRDefault="00694ED4" w:rsidP="00694ED4">
      <w:pPr>
        <w:spacing w:after="0" w:line="360" w:lineRule="auto"/>
        <w:ind w:firstLine="709"/>
        <w:jc w:val="both"/>
        <w:rPr>
          <w:rFonts w:ascii="Times New Roman" w:hAnsi="Times New Roman" w:cs="Times New Roman"/>
          <w:sz w:val="24"/>
          <w:szCs w:val="24"/>
        </w:rPr>
      </w:pPr>
      <w:r w:rsidRPr="00694ED4">
        <w:rPr>
          <w:rFonts w:ascii="Times New Roman" w:hAnsi="Times New Roman" w:cs="Times New Roman"/>
          <w:sz w:val="24"/>
          <w:szCs w:val="24"/>
        </w:rPr>
        <w:t>-</w:t>
      </w:r>
      <w:r w:rsidR="0047033A" w:rsidRPr="00694ED4">
        <w:rPr>
          <w:rFonts w:ascii="Times New Roman" w:hAnsi="Times New Roman" w:cs="Times New Roman"/>
          <w:sz w:val="24"/>
          <w:szCs w:val="24"/>
        </w:rPr>
        <w:t xml:space="preserve"> Приказом Министерства образования и науки РФ от 29 августа 2013г. № 1008 «Об утверждении Порядка организации и осуществления образовательной деятельности по дополнительным о</w:t>
      </w:r>
      <w:r w:rsidRPr="00694ED4">
        <w:rPr>
          <w:rFonts w:ascii="Times New Roman" w:hAnsi="Times New Roman" w:cs="Times New Roman"/>
          <w:sz w:val="24"/>
          <w:szCs w:val="24"/>
        </w:rPr>
        <w:t>бщеобразовательным программам»</w:t>
      </w:r>
    </w:p>
    <w:p w14:paraId="484025F6" w14:textId="77777777" w:rsidR="0047033A" w:rsidRPr="00694ED4" w:rsidRDefault="00694ED4" w:rsidP="00694ED4">
      <w:pPr>
        <w:spacing w:after="0" w:line="360" w:lineRule="auto"/>
        <w:ind w:firstLine="709"/>
        <w:jc w:val="both"/>
        <w:rPr>
          <w:rFonts w:ascii="Times New Roman" w:hAnsi="Times New Roman" w:cs="Times New Roman"/>
          <w:sz w:val="24"/>
          <w:szCs w:val="24"/>
        </w:rPr>
      </w:pPr>
      <w:r w:rsidRPr="00694ED4">
        <w:rPr>
          <w:rFonts w:ascii="Times New Roman" w:hAnsi="Times New Roman" w:cs="Times New Roman"/>
          <w:sz w:val="24"/>
          <w:szCs w:val="24"/>
        </w:rPr>
        <w:t>- П</w:t>
      </w:r>
      <w:r w:rsidR="0047033A" w:rsidRPr="00694ED4">
        <w:rPr>
          <w:rFonts w:ascii="Times New Roman" w:hAnsi="Times New Roman" w:cs="Times New Roman"/>
          <w:sz w:val="24"/>
          <w:szCs w:val="24"/>
        </w:rPr>
        <w:t xml:space="preserve">риказом от 27.12.2013 №1125 «Об утверждении особенностей организации и осуществления образовательной, </w:t>
      </w:r>
      <w:proofErr w:type="gramStart"/>
      <w:r w:rsidR="0047033A" w:rsidRPr="00694ED4">
        <w:rPr>
          <w:rFonts w:ascii="Times New Roman" w:hAnsi="Times New Roman" w:cs="Times New Roman"/>
          <w:sz w:val="24"/>
          <w:szCs w:val="24"/>
        </w:rPr>
        <w:t>тренировочной  методической</w:t>
      </w:r>
      <w:proofErr w:type="gramEnd"/>
      <w:r w:rsidR="0047033A" w:rsidRPr="00694ED4">
        <w:rPr>
          <w:rFonts w:ascii="Times New Roman" w:hAnsi="Times New Roman" w:cs="Times New Roman"/>
          <w:sz w:val="24"/>
          <w:szCs w:val="24"/>
        </w:rPr>
        <w:t xml:space="preserve"> деятельности в области физической культуры и спорта» (закон зарегистрирован Минюстом России 05.03.2014, регистрационный № 31522. </w:t>
      </w:r>
    </w:p>
    <w:p w14:paraId="5FFD3BFC"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Краткая характеристика изучаемого предмета</w:t>
      </w:r>
    </w:p>
    <w:p w14:paraId="10F328C9" w14:textId="77777777" w:rsidR="00694ED4" w:rsidRPr="00065B6F" w:rsidRDefault="00694ED4"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B70729F"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Волейбол - популярная игра во многих странах мира. Впервые играть в волейбол начали в Соединенных Штатах Америки. В 1895 г. преподаватель физической культуры колледжа из г. </w:t>
      </w:r>
      <w:proofErr w:type="spellStart"/>
      <w:r w:rsidRPr="00065B6F">
        <w:rPr>
          <w:rFonts w:ascii="Times New Roman" w:eastAsia="Times New Roman" w:hAnsi="Times New Roman" w:cs="Times New Roman"/>
          <w:color w:val="000000"/>
          <w:sz w:val="24"/>
          <w:szCs w:val="24"/>
          <w:lang w:eastAsia="ru-RU"/>
        </w:rPr>
        <w:t>Гелиок</w:t>
      </w:r>
      <w:proofErr w:type="spellEnd"/>
      <w:r w:rsidRPr="00065B6F">
        <w:rPr>
          <w:rFonts w:ascii="Times New Roman" w:eastAsia="Times New Roman" w:hAnsi="Times New Roman" w:cs="Times New Roman"/>
          <w:color w:val="000000"/>
          <w:sz w:val="24"/>
          <w:szCs w:val="24"/>
          <w:lang w:eastAsia="ru-RU"/>
        </w:rPr>
        <w:t xml:space="preserve"> (штат Массачусетс) Вильям Морган предложил учащимся новую развлекательную игру, основная идея которой заключалась в том, чтобы играющие ударяли по мячу руками, заставляй его перелетать через сетку. Игру назвали «волейбол», что в переводе с английского означает летающий мяч.</w:t>
      </w:r>
    </w:p>
    <w:p w14:paraId="03EA222B"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В 1897 г. были разработаны спортивные правила этой игры, которые неоднократно изменялись и дополнялись. Простая игра, не требующая дорогостоящего оборудования, очень быстро распространилась в Японии, Китае, на Филиппинах, а позднее - в Европе.</w:t>
      </w:r>
    </w:p>
    <w:p w14:paraId="482D8E62" w14:textId="77777777" w:rsidR="00694ED4"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В нашей стране волейбол стал развиваться после Великого Октября. Получив</w:t>
      </w:r>
      <w:r w:rsidR="00694ED4">
        <w:rPr>
          <w:rFonts w:ascii="Times New Roman" w:eastAsia="Times New Roman" w:hAnsi="Times New Roman" w:cs="Times New Roman"/>
          <w:color w:val="000000"/>
          <w:sz w:val="24"/>
          <w:szCs w:val="24"/>
          <w:lang w:eastAsia="ru-RU"/>
        </w:rPr>
        <w:t xml:space="preserve"> </w:t>
      </w:r>
      <w:r w:rsidRPr="00065B6F">
        <w:rPr>
          <w:rFonts w:ascii="Times New Roman" w:eastAsia="Times New Roman" w:hAnsi="Times New Roman" w:cs="Times New Roman"/>
          <w:color w:val="000000"/>
          <w:sz w:val="24"/>
          <w:szCs w:val="24"/>
          <w:lang w:eastAsia="ru-RU"/>
        </w:rPr>
        <w:t xml:space="preserve">большую популярность в Москве, он распространяется в РСФСР, на Украине, в Белоруссии, Закавказье. Большое внимание в нашей стране уделяется детскому и юношескому волейболу. 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волейболист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w:t>
      </w:r>
    </w:p>
    <w:p w14:paraId="16BC1960"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lastRenderedPageBreak/>
        <w:t>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w:t>
      </w:r>
    </w:p>
    <w:p w14:paraId="49262E33" w14:textId="77777777" w:rsidR="0047033A" w:rsidRPr="00065B6F" w:rsidRDefault="0047033A" w:rsidP="004703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w:t>
      </w:r>
    </w:p>
    <w:p w14:paraId="58C72874"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i/>
          <w:iCs/>
          <w:color w:val="000000"/>
          <w:sz w:val="24"/>
          <w:szCs w:val="24"/>
          <w:lang w:eastAsia="ru-RU"/>
        </w:rPr>
        <w:t>Направленность </w:t>
      </w:r>
      <w:r w:rsidRPr="00065B6F">
        <w:rPr>
          <w:rFonts w:ascii="Times New Roman" w:eastAsia="Times New Roman" w:hAnsi="Times New Roman" w:cs="Times New Roman"/>
          <w:b/>
          <w:bCs/>
          <w:color w:val="000000"/>
          <w:sz w:val="24"/>
          <w:szCs w:val="24"/>
          <w:lang w:eastAsia="ru-RU"/>
        </w:rPr>
        <w:t>образовательной программы</w:t>
      </w:r>
    </w:p>
    <w:p w14:paraId="6B67C061" w14:textId="77777777" w:rsidR="00694ED4" w:rsidRPr="00065B6F" w:rsidRDefault="00694ED4"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64C4C11"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i/>
          <w:iCs/>
          <w:color w:val="000000"/>
          <w:sz w:val="24"/>
          <w:szCs w:val="24"/>
          <w:lang w:eastAsia="ru-RU"/>
        </w:rPr>
        <w:t>Направленность</w:t>
      </w:r>
      <w:r w:rsidRPr="00065B6F">
        <w:rPr>
          <w:rFonts w:ascii="Times New Roman" w:eastAsia="Times New Roman" w:hAnsi="Times New Roman" w:cs="Times New Roman"/>
          <w:color w:val="000000"/>
          <w:sz w:val="24"/>
          <w:szCs w:val="24"/>
          <w:lang w:eastAsia="ru-RU"/>
        </w:rPr>
        <w:t xml:space="preserve"> дополнительной образовательной программы волейбола физкультурно-спортивная. В настоящее время происходит резкое снижение уровня здоровья школьников, растёт количество детей, имеющих всевозможные отклонения в состоянии здоровья, в особенности опорно-двигательного аппарата. </w:t>
      </w:r>
      <w:proofErr w:type="gramStart"/>
      <w:r w:rsidRPr="00065B6F">
        <w:rPr>
          <w:rFonts w:ascii="Times New Roman" w:eastAsia="Times New Roman" w:hAnsi="Times New Roman" w:cs="Times New Roman"/>
          <w:color w:val="000000"/>
          <w:sz w:val="24"/>
          <w:szCs w:val="24"/>
          <w:lang w:eastAsia="ru-RU"/>
        </w:rPr>
        <w:t>Укрепление  здоровья</w:t>
      </w:r>
      <w:proofErr w:type="gramEnd"/>
      <w:r w:rsidRPr="00065B6F">
        <w:rPr>
          <w:rFonts w:ascii="Times New Roman" w:eastAsia="Times New Roman" w:hAnsi="Times New Roman" w:cs="Times New Roman"/>
          <w:color w:val="000000"/>
          <w:sz w:val="24"/>
          <w:szCs w:val="24"/>
          <w:lang w:eastAsia="ru-RU"/>
        </w:rPr>
        <w:t xml:space="preserve"> школьников является одной из важнейших задач социально-экономической политики нашего государства. Воспитывая в школьниках самостоятельность, </w:t>
      </w:r>
      <w:proofErr w:type="gramStart"/>
      <w:r w:rsidRPr="00065B6F">
        <w:rPr>
          <w:rFonts w:ascii="Times New Roman" w:eastAsia="Times New Roman" w:hAnsi="Times New Roman" w:cs="Times New Roman"/>
          <w:color w:val="000000"/>
          <w:sz w:val="24"/>
          <w:szCs w:val="24"/>
          <w:lang w:eastAsia="ru-RU"/>
        </w:rPr>
        <w:t>тренер  помогает</w:t>
      </w:r>
      <w:proofErr w:type="gramEnd"/>
      <w:r w:rsidRPr="00065B6F">
        <w:rPr>
          <w:rFonts w:ascii="Times New Roman" w:eastAsia="Times New Roman" w:hAnsi="Times New Roman" w:cs="Times New Roman"/>
          <w:color w:val="000000"/>
          <w:sz w:val="24"/>
          <w:szCs w:val="24"/>
          <w:lang w:eastAsia="ru-RU"/>
        </w:rPr>
        <w:t xml:space="preserve"> им решить те задачи, которые встанут перед ними в подростковом возрасте.</w:t>
      </w:r>
    </w:p>
    <w:p w14:paraId="380EE159"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Утверждение подростком себя как «взрослой» личности неразрывно связано с реализацией им собственных потребностей в:</w:t>
      </w:r>
    </w:p>
    <w:p w14:paraId="2DE7DD83"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Самопознании (проявлении интереса к своим взглядам, отношениям, определении своих возможностей);</w:t>
      </w:r>
    </w:p>
    <w:p w14:paraId="3329BDB0"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Самореализации (раскрытие своих возможностей и личностных качеств);</w:t>
      </w:r>
    </w:p>
    <w:p w14:paraId="635ECD45"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Самоидентификации (определении своей принадлежности к тем или иным социальным группам);</w:t>
      </w:r>
    </w:p>
    <w:p w14:paraId="46F5C315" w14:textId="2FCBD204"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Педагогам важно создать для учащихся такое пространство, которое отвечало бы их возрастным потребностям и при этом </w:t>
      </w:r>
      <w:r w:rsidR="00AD631E" w:rsidRPr="00065B6F">
        <w:rPr>
          <w:rFonts w:ascii="Times New Roman" w:eastAsia="Times New Roman" w:hAnsi="Times New Roman" w:cs="Times New Roman"/>
          <w:color w:val="000000"/>
          <w:sz w:val="24"/>
          <w:szCs w:val="24"/>
          <w:lang w:eastAsia="ru-RU"/>
        </w:rPr>
        <w:t>благоприятно отражалось</w:t>
      </w:r>
      <w:r w:rsidRPr="00065B6F">
        <w:rPr>
          <w:rFonts w:ascii="Times New Roman" w:eastAsia="Times New Roman" w:hAnsi="Times New Roman" w:cs="Times New Roman"/>
          <w:color w:val="000000"/>
          <w:sz w:val="24"/>
          <w:szCs w:val="24"/>
          <w:lang w:eastAsia="ru-RU"/>
        </w:rPr>
        <w:t xml:space="preserve"> на </w:t>
      </w:r>
      <w:r w:rsidR="00AD631E" w:rsidRPr="00065B6F">
        <w:rPr>
          <w:rFonts w:ascii="Times New Roman" w:eastAsia="Times New Roman" w:hAnsi="Times New Roman" w:cs="Times New Roman"/>
          <w:color w:val="000000"/>
          <w:sz w:val="24"/>
          <w:szCs w:val="24"/>
          <w:lang w:eastAsia="ru-RU"/>
        </w:rPr>
        <w:t>нравственном развитии</w:t>
      </w:r>
      <w:r w:rsidRPr="00065B6F">
        <w:rPr>
          <w:rFonts w:ascii="Times New Roman" w:eastAsia="Times New Roman" w:hAnsi="Times New Roman" w:cs="Times New Roman"/>
          <w:color w:val="000000"/>
          <w:sz w:val="24"/>
          <w:szCs w:val="24"/>
          <w:lang w:eastAsia="ru-RU"/>
        </w:rPr>
        <w:t xml:space="preserve">. Тренеры-преподаватели   </w:t>
      </w:r>
      <w:r w:rsidR="00AD631E" w:rsidRPr="00065B6F">
        <w:rPr>
          <w:rFonts w:ascii="Times New Roman" w:eastAsia="Times New Roman" w:hAnsi="Times New Roman" w:cs="Times New Roman"/>
          <w:color w:val="000000"/>
          <w:sz w:val="24"/>
          <w:szCs w:val="24"/>
          <w:lang w:eastAsia="ru-RU"/>
        </w:rPr>
        <w:t>поддерживают природное</w:t>
      </w:r>
      <w:r w:rsidRPr="00065B6F">
        <w:rPr>
          <w:rFonts w:ascii="Times New Roman" w:eastAsia="Times New Roman" w:hAnsi="Times New Roman" w:cs="Times New Roman"/>
          <w:color w:val="000000"/>
          <w:sz w:val="24"/>
          <w:szCs w:val="24"/>
          <w:lang w:eastAsia="ru-RU"/>
        </w:rPr>
        <w:t xml:space="preserve"> любопытство учащихся, неуёмную физическую энергию, желание заниматься спортом. Попадая в новую обстановку, учащиеся имеют больше возможностей познакомиться с иными человеческими отношениями.</w:t>
      </w:r>
    </w:p>
    <w:p w14:paraId="5D49CF80"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При повышенных физических нагрузках, сильных эмоциональных переживаниях, включении в групповую работу у них появляется принципиальная возможность проверить себя, показать себя, что-то доказать себе и другим.</w:t>
      </w:r>
    </w:p>
    <w:p w14:paraId="73AA374A" w14:textId="1B4D0CDF" w:rsidR="00694ED4"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w:t>
      </w:r>
      <w:r w:rsidR="00AD631E" w:rsidRPr="00065B6F">
        <w:rPr>
          <w:rFonts w:ascii="Times New Roman" w:eastAsia="Times New Roman" w:hAnsi="Times New Roman" w:cs="Times New Roman"/>
          <w:color w:val="000000"/>
          <w:sz w:val="24"/>
          <w:szCs w:val="24"/>
          <w:lang w:eastAsia="ru-RU"/>
        </w:rPr>
        <w:t>Создавая программу</w:t>
      </w:r>
      <w:r w:rsidRPr="00065B6F">
        <w:rPr>
          <w:rFonts w:ascii="Times New Roman" w:eastAsia="Times New Roman" w:hAnsi="Times New Roman" w:cs="Times New Roman"/>
          <w:color w:val="000000"/>
          <w:sz w:val="24"/>
          <w:szCs w:val="24"/>
          <w:lang w:eastAsia="ru-RU"/>
        </w:rPr>
        <w:t xml:space="preserve"> учебно-</w:t>
      </w:r>
      <w:r w:rsidR="00AD631E" w:rsidRPr="00065B6F">
        <w:rPr>
          <w:rFonts w:ascii="Times New Roman" w:eastAsia="Times New Roman" w:hAnsi="Times New Roman" w:cs="Times New Roman"/>
          <w:color w:val="000000"/>
          <w:sz w:val="24"/>
          <w:szCs w:val="24"/>
          <w:lang w:eastAsia="ru-RU"/>
        </w:rPr>
        <w:t>тренировочных занятий</w:t>
      </w:r>
      <w:r w:rsidRPr="00065B6F">
        <w:rPr>
          <w:rFonts w:ascii="Times New Roman" w:eastAsia="Times New Roman" w:hAnsi="Times New Roman" w:cs="Times New Roman"/>
          <w:color w:val="000000"/>
          <w:sz w:val="24"/>
          <w:szCs w:val="24"/>
          <w:lang w:eastAsia="ru-RU"/>
        </w:rPr>
        <w:t xml:space="preserve"> по волейболу для детей 13-18 лет, мы опирались на типовую учебную программу по </w:t>
      </w:r>
      <w:proofErr w:type="gramStart"/>
      <w:r w:rsidRPr="00065B6F">
        <w:rPr>
          <w:rFonts w:ascii="Times New Roman" w:eastAsia="Times New Roman" w:hAnsi="Times New Roman" w:cs="Times New Roman"/>
          <w:color w:val="000000"/>
          <w:sz w:val="24"/>
          <w:szCs w:val="24"/>
          <w:lang w:eastAsia="ru-RU"/>
        </w:rPr>
        <w:t>волейболу  для</w:t>
      </w:r>
      <w:proofErr w:type="gramEnd"/>
      <w:r w:rsidRPr="00065B6F">
        <w:rPr>
          <w:rFonts w:ascii="Times New Roman" w:eastAsia="Times New Roman" w:hAnsi="Times New Roman" w:cs="Times New Roman"/>
          <w:color w:val="000000"/>
          <w:sz w:val="24"/>
          <w:szCs w:val="24"/>
          <w:lang w:eastAsia="ru-RU"/>
        </w:rPr>
        <w:t xml:space="preserve"> детско-юношеских спортивных школ, специализированных детско-юношеских спорти</w:t>
      </w:r>
      <w:r w:rsidR="00694ED4">
        <w:rPr>
          <w:rFonts w:ascii="Times New Roman" w:eastAsia="Times New Roman" w:hAnsi="Times New Roman" w:cs="Times New Roman"/>
          <w:color w:val="000000"/>
          <w:sz w:val="24"/>
          <w:szCs w:val="24"/>
          <w:lang w:eastAsia="ru-RU"/>
        </w:rPr>
        <w:t xml:space="preserve">вных школ </w:t>
      </w:r>
      <w:r w:rsidR="00694ED4">
        <w:rPr>
          <w:rFonts w:ascii="Times New Roman" w:eastAsia="Times New Roman" w:hAnsi="Times New Roman" w:cs="Times New Roman"/>
          <w:color w:val="000000"/>
          <w:sz w:val="24"/>
          <w:szCs w:val="24"/>
          <w:lang w:eastAsia="ru-RU"/>
        </w:rPr>
        <w:lastRenderedPageBreak/>
        <w:t>олимпийского резерва. А</w:t>
      </w:r>
      <w:r w:rsidRPr="00065B6F">
        <w:rPr>
          <w:rFonts w:ascii="Times New Roman" w:eastAsia="Times New Roman" w:hAnsi="Times New Roman" w:cs="Times New Roman"/>
          <w:color w:val="000000"/>
          <w:sz w:val="24"/>
          <w:szCs w:val="24"/>
          <w:lang w:eastAsia="ru-RU"/>
        </w:rPr>
        <w:t xml:space="preserve">вторы - составители: Ю.Д. Железняк, доктор пед. наук; А.В. </w:t>
      </w:r>
      <w:proofErr w:type="spellStart"/>
      <w:r w:rsidRPr="00065B6F">
        <w:rPr>
          <w:rFonts w:ascii="Times New Roman" w:eastAsia="Times New Roman" w:hAnsi="Times New Roman" w:cs="Times New Roman"/>
          <w:color w:val="000000"/>
          <w:sz w:val="24"/>
          <w:szCs w:val="24"/>
          <w:lang w:eastAsia="ru-RU"/>
        </w:rPr>
        <w:t>Чачин</w:t>
      </w:r>
      <w:proofErr w:type="spellEnd"/>
      <w:r w:rsidRPr="00065B6F">
        <w:rPr>
          <w:rFonts w:ascii="Times New Roman" w:eastAsia="Times New Roman" w:hAnsi="Times New Roman" w:cs="Times New Roman"/>
          <w:color w:val="000000"/>
          <w:sz w:val="24"/>
          <w:szCs w:val="24"/>
          <w:lang w:eastAsia="ru-RU"/>
        </w:rPr>
        <w:t xml:space="preserve">, кандидат пед. наук; Ю.П. </w:t>
      </w:r>
      <w:r w:rsidR="00694ED4">
        <w:rPr>
          <w:rFonts w:ascii="Times New Roman" w:eastAsia="Times New Roman" w:hAnsi="Times New Roman" w:cs="Times New Roman"/>
          <w:color w:val="000000"/>
          <w:sz w:val="24"/>
          <w:szCs w:val="24"/>
          <w:lang w:eastAsia="ru-RU"/>
        </w:rPr>
        <w:t xml:space="preserve">Сыромятников, доктор </w:t>
      </w:r>
      <w:proofErr w:type="spellStart"/>
      <w:proofErr w:type="gramStart"/>
      <w:r w:rsidR="00694ED4">
        <w:rPr>
          <w:rFonts w:ascii="Times New Roman" w:eastAsia="Times New Roman" w:hAnsi="Times New Roman" w:cs="Times New Roman"/>
          <w:color w:val="000000"/>
          <w:sz w:val="24"/>
          <w:szCs w:val="24"/>
          <w:lang w:eastAsia="ru-RU"/>
        </w:rPr>
        <w:t>мед.наук</w:t>
      </w:r>
      <w:proofErr w:type="spellEnd"/>
      <w:proofErr w:type="gramEnd"/>
      <w:r w:rsidRPr="00065B6F">
        <w:rPr>
          <w:rFonts w:ascii="Times New Roman" w:eastAsia="Times New Roman" w:hAnsi="Times New Roman" w:cs="Times New Roman"/>
          <w:color w:val="000000"/>
          <w:sz w:val="24"/>
          <w:szCs w:val="24"/>
          <w:lang w:eastAsia="ru-RU"/>
        </w:rPr>
        <w:t>.</w:t>
      </w:r>
    </w:p>
    <w:p w14:paraId="64181142"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Программа разработана на основе нормативных требований по физической и спортивно-технической подготовке юных спортсменов, сформированные на основе научно-методических материалов и рекомендаций по подготовке спортивного резерва, опыт работы спортивных школ по волейболу. </w:t>
      </w:r>
      <w:proofErr w:type="gramStart"/>
      <w:r w:rsidRPr="00065B6F">
        <w:rPr>
          <w:rFonts w:ascii="Times New Roman" w:eastAsia="Times New Roman" w:hAnsi="Times New Roman" w:cs="Times New Roman"/>
          <w:color w:val="000000"/>
          <w:sz w:val="24"/>
          <w:szCs w:val="24"/>
          <w:lang w:eastAsia="ru-RU"/>
        </w:rPr>
        <w:t>Программа  составлена</w:t>
      </w:r>
      <w:proofErr w:type="gramEnd"/>
      <w:r w:rsidRPr="00065B6F">
        <w:rPr>
          <w:rFonts w:ascii="Times New Roman" w:eastAsia="Times New Roman" w:hAnsi="Times New Roman" w:cs="Times New Roman"/>
          <w:color w:val="000000"/>
          <w:sz w:val="24"/>
          <w:szCs w:val="24"/>
          <w:lang w:eastAsia="ru-RU"/>
        </w:rPr>
        <w:t xml:space="preserve"> на основании нормативно-правовых документов, регулирующих деятельность спортивных школ, в ней отражены основные принципы спортивной подготовки юных спортсменов, результаты научных исследований, опыт работы спортивных школ по волейболу</w:t>
      </w:r>
    </w:p>
    <w:p w14:paraId="0A5B0917" w14:textId="77777777" w:rsidR="0047033A" w:rsidRPr="00065B6F" w:rsidRDefault="0047033A" w:rsidP="0047033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1787159"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Новизна, актуальность, педагогическая целесообразность</w:t>
      </w:r>
    </w:p>
    <w:p w14:paraId="64A153CC" w14:textId="77777777" w:rsidR="00694ED4" w:rsidRPr="00065B6F" w:rsidRDefault="00694ED4"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C18AB9A"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w:t>
      </w:r>
      <w:r w:rsidRPr="00065B6F">
        <w:rPr>
          <w:rFonts w:ascii="Times New Roman" w:eastAsia="Times New Roman" w:hAnsi="Times New Roman" w:cs="Times New Roman"/>
          <w:b/>
          <w:bCs/>
          <w:color w:val="000000"/>
          <w:sz w:val="24"/>
          <w:szCs w:val="24"/>
          <w:lang w:eastAsia="ru-RU"/>
        </w:rPr>
        <w:t>Новизна программы</w:t>
      </w:r>
      <w:r w:rsidRPr="00065B6F">
        <w:rPr>
          <w:rFonts w:ascii="Times New Roman" w:eastAsia="Times New Roman" w:hAnsi="Times New Roman" w:cs="Times New Roman"/>
          <w:color w:val="000000"/>
          <w:sz w:val="24"/>
          <w:szCs w:val="24"/>
          <w:lang w:eastAsia="ru-RU"/>
        </w:rPr>
        <w:t xml:space="preserve"> заключается в том, что в ней предусмотрено уделить большее количество учебных часов на разучивание и совершенствование тактических приемов, что позволит учащимся идти в ногу со временем и повысить </w:t>
      </w:r>
      <w:proofErr w:type="gramStart"/>
      <w:r w:rsidRPr="00065B6F">
        <w:rPr>
          <w:rFonts w:ascii="Times New Roman" w:eastAsia="Times New Roman" w:hAnsi="Times New Roman" w:cs="Times New Roman"/>
          <w:color w:val="000000"/>
          <w:sz w:val="24"/>
          <w:szCs w:val="24"/>
          <w:lang w:eastAsia="ru-RU"/>
        </w:rPr>
        <w:t>уровень  соревновательной</w:t>
      </w:r>
      <w:proofErr w:type="gramEnd"/>
      <w:r w:rsidRPr="00065B6F">
        <w:rPr>
          <w:rFonts w:ascii="Times New Roman" w:eastAsia="Times New Roman" w:hAnsi="Times New Roman" w:cs="Times New Roman"/>
          <w:color w:val="000000"/>
          <w:sz w:val="24"/>
          <w:szCs w:val="24"/>
          <w:lang w:eastAsia="ru-RU"/>
        </w:rPr>
        <w:t xml:space="preserve"> деятельности в волейболе. Реализация программы предусматривает также психологическую подготовку, которой в других </w:t>
      </w:r>
      <w:proofErr w:type="gramStart"/>
      <w:r w:rsidRPr="00065B6F">
        <w:rPr>
          <w:rFonts w:ascii="Times New Roman" w:eastAsia="Times New Roman" w:hAnsi="Times New Roman" w:cs="Times New Roman"/>
          <w:color w:val="000000"/>
          <w:sz w:val="24"/>
          <w:szCs w:val="24"/>
          <w:lang w:eastAsia="ru-RU"/>
        </w:rPr>
        <w:t>программах  уделено</w:t>
      </w:r>
      <w:proofErr w:type="gramEnd"/>
      <w:r w:rsidRPr="00065B6F">
        <w:rPr>
          <w:rFonts w:ascii="Times New Roman" w:eastAsia="Times New Roman" w:hAnsi="Times New Roman" w:cs="Times New Roman"/>
          <w:color w:val="000000"/>
          <w:sz w:val="24"/>
          <w:szCs w:val="24"/>
          <w:lang w:eastAsia="ru-RU"/>
        </w:rPr>
        <w:t xml:space="preserve"> незаслуженно мало внимания. Кроме этого, по ходу реализации программы, предполагается использование тестирования для перехода на следующий этап обучения, поиск информации в интернете, </w:t>
      </w:r>
      <w:proofErr w:type="gramStart"/>
      <w:r w:rsidRPr="00065B6F">
        <w:rPr>
          <w:rFonts w:ascii="Times New Roman" w:eastAsia="Times New Roman" w:hAnsi="Times New Roman" w:cs="Times New Roman"/>
          <w:color w:val="000000"/>
          <w:sz w:val="24"/>
          <w:szCs w:val="24"/>
          <w:lang w:eastAsia="ru-RU"/>
        </w:rPr>
        <w:t>просмотр  учебных</w:t>
      </w:r>
      <w:proofErr w:type="gramEnd"/>
      <w:r w:rsidRPr="00065B6F">
        <w:rPr>
          <w:rFonts w:ascii="Times New Roman" w:eastAsia="Times New Roman" w:hAnsi="Times New Roman" w:cs="Times New Roman"/>
          <w:color w:val="000000"/>
          <w:sz w:val="24"/>
          <w:szCs w:val="24"/>
          <w:lang w:eastAsia="ru-RU"/>
        </w:rPr>
        <w:t xml:space="preserve"> программ, видеоматериала и т. д.</w:t>
      </w:r>
    </w:p>
    <w:p w14:paraId="797BFB66" w14:textId="18F6775F"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w:t>
      </w:r>
      <w:r w:rsidRPr="00065B6F">
        <w:rPr>
          <w:rFonts w:ascii="Times New Roman" w:eastAsia="Times New Roman" w:hAnsi="Times New Roman" w:cs="Times New Roman"/>
          <w:b/>
          <w:bCs/>
          <w:color w:val="000000"/>
          <w:sz w:val="24"/>
          <w:szCs w:val="24"/>
          <w:lang w:eastAsia="ru-RU"/>
        </w:rPr>
        <w:t> Актуальность программы</w:t>
      </w:r>
      <w:r w:rsidRPr="00065B6F">
        <w:rPr>
          <w:rFonts w:ascii="Times New Roman" w:eastAsia="Times New Roman" w:hAnsi="Times New Roman" w:cs="Times New Roman"/>
          <w:color w:val="000000"/>
          <w:sz w:val="24"/>
          <w:szCs w:val="24"/>
          <w:lang w:eastAsia="ru-RU"/>
        </w:rPr>
        <w:t xml:space="preserve"> заключается в том, что у взрослого и детского населения России в последнее десятилетие значительно понижаются показатели критериев здоровья, мотивации здорового образа жизни, пристрастие к вредным привычкам и наркотическим веществам. Поэтому вовлечение и привитие мотивации к здоровому образу жизни необходимо начинать </w:t>
      </w:r>
      <w:r w:rsidR="00AD631E" w:rsidRPr="00065B6F">
        <w:rPr>
          <w:rFonts w:ascii="Times New Roman" w:eastAsia="Times New Roman" w:hAnsi="Times New Roman" w:cs="Times New Roman"/>
          <w:color w:val="000000"/>
          <w:sz w:val="24"/>
          <w:szCs w:val="24"/>
          <w:lang w:eastAsia="ru-RU"/>
        </w:rPr>
        <w:t>с младшего</w:t>
      </w:r>
      <w:r w:rsidRPr="00065B6F">
        <w:rPr>
          <w:rFonts w:ascii="Times New Roman" w:eastAsia="Times New Roman" w:hAnsi="Times New Roman" w:cs="Times New Roman"/>
          <w:color w:val="000000"/>
          <w:sz w:val="24"/>
          <w:szCs w:val="24"/>
          <w:lang w:eastAsia="ru-RU"/>
        </w:rPr>
        <w:t xml:space="preserve"> школьного возраста. Программа актуальна на сегодняшний день, так как ее реализация восполняет недостаток двигательной активности, имеющийся у детей в связи с высокой учебной нагрузкой, имеет оздоровительный эффект, а также благотворно воздействует на все системы детского организма.</w:t>
      </w:r>
    </w:p>
    <w:p w14:paraId="24686AB2" w14:textId="4EA85CFE"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На уроках физической культуры учащихся получают определенные навыки игры в волейбол, но для этого в учебной программе отведено небольшое количество часов. Этого недостаточно, чтобы в совершенстве овладеть навыками игры. Данные занятия позволяют учащимся получить определённые навыки игры в волейбол.  Занятия способствуют укреплению костно-связочного и мышечного аппарата, улучшению обмена веществ в организме. В процессе занятий волейболист достигает гармоничного развития своего тела, красоты и выразительности движений. </w:t>
      </w:r>
      <w:r w:rsidR="00AD631E" w:rsidRPr="00065B6F">
        <w:rPr>
          <w:rFonts w:ascii="Times New Roman" w:eastAsia="Times New Roman" w:hAnsi="Times New Roman" w:cs="Times New Roman"/>
          <w:color w:val="000000"/>
          <w:sz w:val="24"/>
          <w:szCs w:val="24"/>
          <w:lang w:eastAsia="ru-RU"/>
        </w:rPr>
        <w:t xml:space="preserve">Занятия </w:t>
      </w:r>
      <w:proofErr w:type="gramStart"/>
      <w:r w:rsidR="00AD631E" w:rsidRPr="00065B6F">
        <w:rPr>
          <w:rFonts w:ascii="Times New Roman" w:eastAsia="Times New Roman" w:hAnsi="Times New Roman" w:cs="Times New Roman"/>
          <w:color w:val="000000"/>
          <w:sz w:val="24"/>
          <w:szCs w:val="24"/>
          <w:lang w:eastAsia="ru-RU"/>
        </w:rPr>
        <w:t>рассчитаны</w:t>
      </w:r>
      <w:r w:rsidRPr="00065B6F">
        <w:rPr>
          <w:rFonts w:ascii="Times New Roman" w:eastAsia="Times New Roman" w:hAnsi="Times New Roman" w:cs="Times New Roman"/>
          <w:color w:val="000000"/>
          <w:sz w:val="24"/>
          <w:szCs w:val="24"/>
          <w:lang w:eastAsia="ru-RU"/>
        </w:rPr>
        <w:t xml:space="preserve">  на</w:t>
      </w:r>
      <w:proofErr w:type="gramEnd"/>
      <w:r w:rsidRPr="00065B6F">
        <w:rPr>
          <w:rFonts w:ascii="Times New Roman" w:eastAsia="Times New Roman" w:hAnsi="Times New Roman" w:cs="Times New Roman"/>
          <w:color w:val="000000"/>
          <w:sz w:val="24"/>
          <w:szCs w:val="24"/>
          <w:lang w:eastAsia="ru-RU"/>
        </w:rPr>
        <w:t xml:space="preserve">  учащихся  с </w:t>
      </w:r>
      <w:r w:rsidRPr="00065B6F">
        <w:rPr>
          <w:rFonts w:ascii="Times New Roman" w:eastAsia="Times New Roman" w:hAnsi="Times New Roman" w:cs="Times New Roman"/>
          <w:color w:val="000000"/>
          <w:sz w:val="24"/>
          <w:szCs w:val="24"/>
          <w:lang w:eastAsia="ru-RU"/>
        </w:rPr>
        <w:lastRenderedPageBreak/>
        <w:t>13-18 лет и  реализуются  в  течение  учебного  года. Программа служит основным документом для эффективного построения многолетней подготовки резервов квалифицированных волейболистов и содействия успешному решению задач физического воспитания детей школьного возраста.</w:t>
      </w:r>
    </w:p>
    <w:p w14:paraId="54D20535" w14:textId="77777777" w:rsidR="0047033A" w:rsidRPr="00065B6F" w:rsidRDefault="0047033A" w:rsidP="0047033A">
      <w:pPr>
        <w:shd w:val="clear" w:color="auto" w:fill="FFFFFF"/>
        <w:spacing w:after="0" w:line="240" w:lineRule="auto"/>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Педагогическая целесообразность</w:t>
      </w:r>
    </w:p>
    <w:p w14:paraId="181E943A" w14:textId="1AEDC538"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Волейбол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Эмоциональные напряжения, испытываемые во время игры, вызывают в организме занимающихся высокие сдвиги в</w:t>
      </w:r>
      <w:r w:rsidRPr="00065B6F">
        <w:rPr>
          <w:rFonts w:ascii="Times New Roman" w:eastAsia="Times New Roman" w:hAnsi="Times New Roman" w:cs="Times New Roman"/>
          <w:i/>
          <w:iCs/>
          <w:color w:val="000000"/>
          <w:sz w:val="24"/>
          <w:szCs w:val="24"/>
          <w:lang w:eastAsia="ru-RU"/>
        </w:rPr>
        <w:t> </w:t>
      </w:r>
      <w:r w:rsidRPr="00065B6F">
        <w:rPr>
          <w:rFonts w:ascii="Times New Roman" w:eastAsia="Times New Roman" w:hAnsi="Times New Roman" w:cs="Times New Roman"/>
          <w:color w:val="000000"/>
          <w:sz w:val="24"/>
          <w:szCs w:val="24"/>
          <w:lang w:eastAsia="ru-RU"/>
        </w:rPr>
        <w:t xml:space="preserve">деятельности </w:t>
      </w:r>
      <w:r w:rsidR="00AD631E" w:rsidRPr="00065B6F">
        <w:rPr>
          <w:rFonts w:ascii="Times New Roman" w:eastAsia="Times New Roman" w:hAnsi="Times New Roman" w:cs="Times New Roman"/>
          <w:color w:val="000000"/>
          <w:sz w:val="24"/>
          <w:szCs w:val="24"/>
          <w:lang w:eastAsia="ru-RU"/>
        </w:rPr>
        <w:t>сердечно-сосудистой</w:t>
      </w:r>
      <w:r w:rsidRPr="00065B6F">
        <w:rPr>
          <w:rFonts w:ascii="Times New Roman" w:eastAsia="Times New Roman" w:hAnsi="Times New Roman" w:cs="Times New Roman"/>
          <w:color w:val="000000"/>
          <w:sz w:val="24"/>
          <w:szCs w:val="24"/>
          <w:lang w:eastAsia="ru-RU"/>
        </w:rPr>
        <w:t xml:space="preserve">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более подвижными, повышается сила и эластичность мышц.</w:t>
      </w:r>
    </w:p>
    <w:p w14:paraId="682943F8"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Постоянные взаимодействия с мячом способствуют улучшению глубинного и периферического зрения, точности и ориентировке в пространстве.</w:t>
      </w:r>
    </w:p>
    <w:p w14:paraId="12216533"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 Обучение содержанию программного материала построено на основе общих методических положений;</w:t>
      </w:r>
    </w:p>
    <w:p w14:paraId="263422C8"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i/>
          <w:iCs/>
          <w:color w:val="000000"/>
          <w:sz w:val="24"/>
          <w:szCs w:val="24"/>
          <w:lang w:eastAsia="ru-RU"/>
        </w:rPr>
        <w:t>-</w:t>
      </w:r>
      <w:r w:rsidRPr="00065B6F">
        <w:rPr>
          <w:rFonts w:ascii="Times New Roman" w:eastAsia="Times New Roman" w:hAnsi="Times New Roman" w:cs="Times New Roman"/>
          <w:color w:val="000000"/>
          <w:sz w:val="24"/>
          <w:szCs w:val="24"/>
          <w:lang w:eastAsia="ru-RU"/>
        </w:rPr>
        <w:t>от простого к сложному,</w:t>
      </w:r>
    </w:p>
    <w:p w14:paraId="3927108C"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-от частного к общему,</w:t>
      </w:r>
    </w:p>
    <w:p w14:paraId="2AB2A60C"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с использованием технологий личностно - ориентированного подхода в обучении.</w:t>
      </w:r>
    </w:p>
    <w:p w14:paraId="2298F660" w14:textId="77777777" w:rsidR="0047033A" w:rsidRPr="00065B6F"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Развитие двигательных качеств на всех этапах подготовки проходит в соответствии с сенситивными возрастными периодами.</w:t>
      </w:r>
    </w:p>
    <w:p w14:paraId="61307672"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Цель образовательной программы</w:t>
      </w:r>
    </w:p>
    <w:p w14:paraId="1B3CEEC0" w14:textId="77777777" w:rsidR="00694ED4" w:rsidRPr="00065B6F" w:rsidRDefault="00694ED4"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B9FEE7B" w14:textId="77777777" w:rsidR="0047033A" w:rsidRDefault="0047033A" w:rsidP="00694ED4">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Цель программы - всестороннее физическое развитие, способствующее совершенствованию многих необходимых в жизни двигательных и морально-волевых качеств, выявление лучших спортсменов для выступления на соревнованиях.</w:t>
      </w:r>
    </w:p>
    <w:p w14:paraId="118C970A" w14:textId="77777777" w:rsidR="00694ED4" w:rsidRPr="00065B6F" w:rsidRDefault="00694ED4" w:rsidP="0047033A">
      <w:pPr>
        <w:shd w:val="clear" w:color="auto" w:fill="FFFFFF"/>
        <w:spacing w:after="0" w:line="240" w:lineRule="auto"/>
        <w:ind w:right="318"/>
        <w:jc w:val="both"/>
        <w:rPr>
          <w:rFonts w:ascii="Times New Roman" w:eastAsia="Times New Roman" w:hAnsi="Times New Roman" w:cs="Times New Roman"/>
          <w:color w:val="000000"/>
          <w:sz w:val="24"/>
          <w:szCs w:val="24"/>
          <w:lang w:eastAsia="ru-RU"/>
        </w:rPr>
      </w:pPr>
    </w:p>
    <w:p w14:paraId="598B1081" w14:textId="77777777" w:rsidR="0047033A" w:rsidRDefault="0047033A" w:rsidP="0047033A">
      <w:pPr>
        <w:shd w:val="clear" w:color="auto" w:fill="FFFFFF"/>
        <w:spacing w:after="0" w:line="240" w:lineRule="auto"/>
        <w:ind w:right="318"/>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Задачи образовательной программы</w:t>
      </w:r>
    </w:p>
    <w:p w14:paraId="470515B5" w14:textId="77777777" w:rsidR="00694ED4" w:rsidRPr="00065B6F" w:rsidRDefault="00694ED4" w:rsidP="0047033A">
      <w:pPr>
        <w:shd w:val="clear" w:color="auto" w:fill="FFFFFF"/>
        <w:spacing w:after="0" w:line="240" w:lineRule="auto"/>
        <w:ind w:right="318"/>
        <w:jc w:val="center"/>
        <w:rPr>
          <w:rFonts w:ascii="Times New Roman" w:eastAsia="Times New Roman" w:hAnsi="Times New Roman" w:cs="Times New Roman"/>
          <w:color w:val="000000"/>
          <w:sz w:val="24"/>
          <w:szCs w:val="24"/>
          <w:lang w:eastAsia="ru-RU"/>
        </w:rPr>
      </w:pPr>
    </w:p>
    <w:p w14:paraId="291E895C"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Программный материал объединен в целостную систему многолетней спортивной подготовки и предполагает решение следующих </w:t>
      </w:r>
      <w:r w:rsidRPr="00065B6F">
        <w:rPr>
          <w:rFonts w:ascii="Times New Roman" w:eastAsia="Times New Roman" w:hAnsi="Times New Roman" w:cs="Times New Roman"/>
          <w:b/>
          <w:bCs/>
          <w:color w:val="000000"/>
          <w:sz w:val="24"/>
          <w:szCs w:val="24"/>
          <w:lang w:eastAsia="ru-RU"/>
        </w:rPr>
        <w:t>основных задач</w:t>
      </w:r>
      <w:r w:rsidRPr="00065B6F">
        <w:rPr>
          <w:rFonts w:ascii="Times New Roman" w:eastAsia="Times New Roman" w:hAnsi="Times New Roman" w:cs="Times New Roman"/>
          <w:color w:val="000000"/>
          <w:sz w:val="24"/>
          <w:szCs w:val="24"/>
          <w:lang w:eastAsia="ru-RU"/>
        </w:rPr>
        <w:t>:</w:t>
      </w:r>
    </w:p>
    <w:p w14:paraId="138868A3"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Обучающие:</w:t>
      </w:r>
    </w:p>
    <w:p w14:paraId="7323035D"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lastRenderedPageBreak/>
        <w:t>- освоить технику игры в волейбол;</w:t>
      </w:r>
    </w:p>
    <w:p w14:paraId="2144F1EF"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ознакомить с основами физиологии и гигиены спортсмена;</w:t>
      </w:r>
    </w:p>
    <w:p w14:paraId="6D022E12"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ознакомить с основами профилактики заболеваемости и травматизма в спорте;</w:t>
      </w:r>
    </w:p>
    <w:p w14:paraId="07AE56FD"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ознакомить с основными задачами физической культуры и спорта в России.</w:t>
      </w:r>
    </w:p>
    <w:p w14:paraId="464BD17F"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Развивающие:</w:t>
      </w:r>
    </w:p>
    <w:p w14:paraId="65B0C7B5"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содействие всесторонней физической подготовленности и укреплению здоровья занимающихся;</w:t>
      </w:r>
    </w:p>
    <w:p w14:paraId="49EA4B09"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повышение уровня физической подготовленности, совершенствование технико-тактического мастерства;</w:t>
      </w:r>
    </w:p>
    <w:p w14:paraId="3C4D81C5"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развитие мотивации обучающихся к познанию и творчеству.</w:t>
      </w:r>
    </w:p>
    <w:p w14:paraId="047832D2"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Основной показатель работы спортивной школы по волейболу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вклад в подготовку молодежных и юношеских сборных команд страны,  результаты участия в соревнованиях. Выполнение нормативных требований по уровню подготовленности и спортивного разряда.  В комплексном зачете учитываются в целом все результаты (более высокие в одних нормативах в известной мере компенсируют более низкие в других).  </w:t>
      </w:r>
    </w:p>
    <w:p w14:paraId="12424403"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xml:space="preserve">  </w:t>
      </w:r>
      <w:r w:rsidRPr="00065B6F">
        <w:rPr>
          <w:rFonts w:ascii="Times New Roman" w:eastAsia="Times New Roman" w:hAnsi="Times New Roman" w:cs="Times New Roman"/>
          <w:b/>
          <w:bCs/>
          <w:color w:val="000000"/>
          <w:sz w:val="24"/>
          <w:szCs w:val="24"/>
          <w:lang w:eastAsia="ru-RU"/>
        </w:rPr>
        <w:t>Воспитательные:  </w:t>
      </w:r>
    </w:p>
    <w:p w14:paraId="1337D087"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подготовить физически крепких, с гармоничным развитием физических и духовных сил юных спортсменов;</w:t>
      </w:r>
    </w:p>
    <w:p w14:paraId="5F478FAD"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воспитывать волевой характер, командный дух юных спортсменов, приобщить к общечеловеческим ценностям;</w:t>
      </w:r>
    </w:p>
    <w:p w14:paraId="575FC85F"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воспитать социально активную личность, готовую к трудовой деятельности в будущем.</w:t>
      </w:r>
    </w:p>
    <w:p w14:paraId="1096CD44"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Отличительные особенности данной программы</w:t>
      </w:r>
    </w:p>
    <w:p w14:paraId="044D5AA3" w14:textId="77777777" w:rsidR="00E9352E" w:rsidRPr="00065B6F" w:rsidRDefault="00E9352E"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69AC3C8"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При достаточно ограниченном выборе учащихся тренер-преподаватель зачисляет в группы начальной подготовки всех желающих заниматься волейболом.  Поэтому главным направлением учебно-тренировочного процесса является:</w:t>
      </w:r>
    </w:p>
    <w:p w14:paraId="1A559BB6"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1. Создание условий для развития личности юных волейболистов.</w:t>
      </w:r>
    </w:p>
    <w:p w14:paraId="6143569A"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2. укрепление здоровья обучающихся, соблюдение требований личной и общественной гигиены, организация врачебного контроля.</w:t>
      </w:r>
    </w:p>
    <w:p w14:paraId="6F5E48B4"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lastRenderedPageBreak/>
        <w:t>   3. воспитание морально-волевых качеств, дисциплинированности и ответственности юных волейболистов.</w:t>
      </w:r>
    </w:p>
    <w:p w14:paraId="0F181DC6"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4. Формирование знаний, умений и навыков по волейболу.</w:t>
      </w:r>
    </w:p>
    <w:p w14:paraId="2B3AFC7D"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5. Привитие любви к систематическим занятиям спортом.</w:t>
      </w:r>
    </w:p>
    <w:p w14:paraId="10F50CCC" w14:textId="77777777" w:rsidR="0047033A" w:rsidRPr="00065B6F" w:rsidRDefault="0047033A" w:rsidP="00E9352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6.Достижение оптимального для данного этапа уровня технической и тактической подготовленности юных волейболистов.</w:t>
      </w:r>
    </w:p>
    <w:p w14:paraId="23F8A93B" w14:textId="77777777" w:rsidR="0047033A" w:rsidRDefault="0047033A" w:rsidP="0047033A">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r w:rsidRPr="00E9352E">
        <w:rPr>
          <w:rFonts w:ascii="Times New Roman" w:eastAsia="Times New Roman" w:hAnsi="Times New Roman" w:cs="Times New Roman"/>
          <w:b/>
          <w:bCs/>
          <w:iCs/>
          <w:color w:val="000000"/>
          <w:sz w:val="24"/>
          <w:szCs w:val="24"/>
          <w:lang w:eastAsia="ru-RU"/>
        </w:rPr>
        <w:t>Сроки реализации программы</w:t>
      </w:r>
    </w:p>
    <w:p w14:paraId="1580FBFA" w14:textId="77777777" w:rsidR="00E9352E" w:rsidRPr="00E9352E" w:rsidRDefault="00E9352E"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04F5A80" w14:textId="77777777" w:rsidR="0047033A" w:rsidRDefault="0047033A" w:rsidP="004703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Программа курса волейбол рассч</w:t>
      </w:r>
      <w:r w:rsidR="00E9352E">
        <w:rPr>
          <w:rFonts w:ascii="Times New Roman" w:eastAsia="Times New Roman" w:hAnsi="Times New Roman" w:cs="Times New Roman"/>
          <w:color w:val="000000"/>
          <w:sz w:val="24"/>
          <w:szCs w:val="24"/>
          <w:lang w:eastAsia="ru-RU"/>
        </w:rPr>
        <w:t>итана на год. Занятия проходят 3</w:t>
      </w:r>
      <w:r w:rsidRPr="00065B6F">
        <w:rPr>
          <w:rFonts w:ascii="Times New Roman" w:eastAsia="Times New Roman" w:hAnsi="Times New Roman" w:cs="Times New Roman"/>
          <w:color w:val="000000"/>
          <w:sz w:val="24"/>
          <w:szCs w:val="24"/>
          <w:lang w:eastAsia="ru-RU"/>
        </w:rPr>
        <w:t xml:space="preserve"> </w:t>
      </w:r>
      <w:proofErr w:type="gramStart"/>
      <w:r w:rsidRPr="00065B6F">
        <w:rPr>
          <w:rFonts w:ascii="Times New Roman" w:eastAsia="Times New Roman" w:hAnsi="Times New Roman" w:cs="Times New Roman"/>
          <w:color w:val="000000"/>
          <w:sz w:val="24"/>
          <w:szCs w:val="24"/>
          <w:lang w:eastAsia="ru-RU"/>
        </w:rPr>
        <w:t>раз</w:t>
      </w:r>
      <w:r w:rsidR="00E9352E">
        <w:rPr>
          <w:rFonts w:ascii="Times New Roman" w:eastAsia="Times New Roman" w:hAnsi="Times New Roman" w:cs="Times New Roman"/>
          <w:color w:val="000000"/>
          <w:sz w:val="24"/>
          <w:szCs w:val="24"/>
          <w:lang w:eastAsia="ru-RU"/>
        </w:rPr>
        <w:t>а</w:t>
      </w:r>
      <w:r w:rsidRPr="00065B6F">
        <w:rPr>
          <w:rFonts w:ascii="Times New Roman" w:eastAsia="Times New Roman" w:hAnsi="Times New Roman" w:cs="Times New Roman"/>
          <w:color w:val="000000"/>
          <w:sz w:val="24"/>
          <w:szCs w:val="24"/>
          <w:lang w:eastAsia="ru-RU"/>
        </w:rPr>
        <w:t xml:space="preserve">  в</w:t>
      </w:r>
      <w:proofErr w:type="gramEnd"/>
      <w:r w:rsidRPr="00065B6F">
        <w:rPr>
          <w:rFonts w:ascii="Times New Roman" w:eastAsia="Times New Roman" w:hAnsi="Times New Roman" w:cs="Times New Roman"/>
          <w:color w:val="000000"/>
          <w:sz w:val="24"/>
          <w:szCs w:val="24"/>
          <w:lang w:eastAsia="ru-RU"/>
        </w:rPr>
        <w:t xml:space="preserve"> неделю по 3 часа. Включает в себя теоретическую и практическую часть. В теоретической части рассматриваются вопросы техники и тактики игры в волейбол. В практической части углублено изучаются технические приемы и тактические комбинации. В занятиях с учащимися </w:t>
      </w:r>
      <w:proofErr w:type="gramStart"/>
      <w:r w:rsidRPr="00065B6F">
        <w:rPr>
          <w:rFonts w:ascii="Times New Roman" w:eastAsia="Times New Roman" w:hAnsi="Times New Roman" w:cs="Times New Roman"/>
          <w:color w:val="000000"/>
          <w:sz w:val="24"/>
          <w:szCs w:val="24"/>
          <w:lang w:eastAsia="ru-RU"/>
        </w:rPr>
        <w:t>13-18</w:t>
      </w:r>
      <w:proofErr w:type="gramEnd"/>
      <w:r w:rsidRPr="00065B6F">
        <w:rPr>
          <w:rFonts w:ascii="Times New Roman" w:eastAsia="Times New Roman" w:hAnsi="Times New Roman" w:cs="Times New Roman"/>
          <w:color w:val="000000"/>
          <w:sz w:val="24"/>
          <w:szCs w:val="24"/>
          <w:lang w:eastAsia="ru-RU"/>
        </w:rPr>
        <w:t xml:space="preserve"> лет целесообразно акцентировать внимание на комбинированные упражнения, технику передач и учебно-тренировочные игры. </w:t>
      </w:r>
    </w:p>
    <w:p w14:paraId="4F4F8836" w14:textId="77777777" w:rsidR="00E050F5" w:rsidRPr="00065B6F" w:rsidRDefault="00E050F5" w:rsidP="0047033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92963CC" w14:textId="77777777" w:rsidR="0047033A" w:rsidRDefault="0047033A" w:rsidP="0047033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Режим занятий</w:t>
      </w:r>
    </w:p>
    <w:p w14:paraId="03E65D55" w14:textId="77777777" w:rsidR="00E050F5" w:rsidRPr="00065B6F" w:rsidRDefault="00E050F5" w:rsidP="0047033A">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7973FA6" w14:textId="77777777" w:rsidR="0047033A" w:rsidRPr="00065B6F" w:rsidRDefault="0047033A" w:rsidP="00E050F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Программа по волейболу реализуется на базе МБОУ «Иланской СОШ №41». Занятия проводя</w:t>
      </w:r>
      <w:r w:rsidR="00E050F5">
        <w:rPr>
          <w:rFonts w:ascii="Times New Roman" w:eastAsia="Times New Roman" w:hAnsi="Times New Roman" w:cs="Times New Roman"/>
          <w:color w:val="000000"/>
          <w:sz w:val="24"/>
          <w:szCs w:val="24"/>
          <w:lang w:eastAsia="ru-RU"/>
        </w:rPr>
        <w:t>тся в спортивном зале 3 раза</w:t>
      </w:r>
      <w:r w:rsidRPr="00065B6F">
        <w:rPr>
          <w:rFonts w:ascii="Times New Roman" w:eastAsia="Times New Roman" w:hAnsi="Times New Roman" w:cs="Times New Roman"/>
          <w:color w:val="000000"/>
          <w:sz w:val="24"/>
          <w:szCs w:val="24"/>
          <w:lang w:eastAsia="ru-RU"/>
        </w:rPr>
        <w:t xml:space="preserve"> в неделю по три часа.</w:t>
      </w:r>
    </w:p>
    <w:p w14:paraId="40719EDE" w14:textId="77777777" w:rsidR="00E65C39" w:rsidRPr="00065B6F" w:rsidRDefault="00E65C39" w:rsidP="00E65C39">
      <w:pPr>
        <w:shd w:val="clear" w:color="auto" w:fill="FFFFFF"/>
        <w:spacing w:after="0" w:line="240" w:lineRule="auto"/>
        <w:ind w:right="318"/>
        <w:rPr>
          <w:rFonts w:ascii="Times New Roman" w:eastAsia="Times New Roman" w:hAnsi="Times New Roman" w:cs="Times New Roman"/>
          <w:b/>
          <w:bCs/>
          <w:color w:val="000000"/>
          <w:sz w:val="24"/>
          <w:szCs w:val="24"/>
          <w:lang w:eastAsia="ru-RU"/>
        </w:rPr>
      </w:pPr>
    </w:p>
    <w:p w14:paraId="61E88323" w14:textId="77777777" w:rsidR="00E65C39" w:rsidRDefault="00E65C39" w:rsidP="00E65C39">
      <w:pPr>
        <w:shd w:val="clear" w:color="auto" w:fill="FFFFFF"/>
        <w:spacing w:after="0" w:line="240" w:lineRule="auto"/>
        <w:ind w:right="318"/>
        <w:jc w:val="center"/>
        <w:rPr>
          <w:rFonts w:ascii="Times New Roman" w:eastAsia="Times New Roman" w:hAnsi="Times New Roman" w:cs="Times New Roman"/>
          <w:b/>
          <w:bCs/>
          <w:color w:val="000000"/>
          <w:sz w:val="24"/>
          <w:szCs w:val="24"/>
          <w:lang w:eastAsia="ru-RU"/>
        </w:rPr>
      </w:pPr>
      <w:r w:rsidRPr="00065B6F">
        <w:rPr>
          <w:rFonts w:ascii="Times New Roman" w:eastAsia="Times New Roman" w:hAnsi="Times New Roman" w:cs="Times New Roman"/>
          <w:b/>
          <w:bCs/>
          <w:color w:val="000000"/>
          <w:sz w:val="24"/>
          <w:szCs w:val="24"/>
          <w:lang w:eastAsia="ru-RU"/>
        </w:rPr>
        <w:t>Ожидаемые результаты и способы определения их результативности</w:t>
      </w:r>
    </w:p>
    <w:p w14:paraId="2FFBC369" w14:textId="77777777" w:rsidR="00E050F5" w:rsidRPr="00065B6F" w:rsidRDefault="00E050F5" w:rsidP="00E65C39">
      <w:pPr>
        <w:shd w:val="clear" w:color="auto" w:fill="FFFFFF"/>
        <w:spacing w:after="0" w:line="240" w:lineRule="auto"/>
        <w:ind w:right="318"/>
        <w:jc w:val="center"/>
        <w:rPr>
          <w:rFonts w:ascii="Times New Roman" w:eastAsia="Times New Roman" w:hAnsi="Times New Roman" w:cs="Times New Roman"/>
          <w:color w:val="000000"/>
          <w:sz w:val="24"/>
          <w:szCs w:val="24"/>
          <w:lang w:eastAsia="ru-RU"/>
        </w:rPr>
      </w:pPr>
    </w:p>
    <w:p w14:paraId="688469FC" w14:textId="77777777" w:rsidR="00E65C39" w:rsidRPr="00065B6F" w:rsidRDefault="00E65C39" w:rsidP="00E050F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 Учащиеся должны</w:t>
      </w:r>
    </w:p>
    <w:p w14:paraId="3AE2D664" w14:textId="77777777" w:rsidR="00E65C39" w:rsidRPr="00065B6F" w:rsidRDefault="00E65C39" w:rsidP="00E050F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    Знать:</w:t>
      </w:r>
    </w:p>
    <w:p w14:paraId="2B479F1C"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основы строения и функций организма;</w:t>
      </w:r>
    </w:p>
    <w:p w14:paraId="75AFB469"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влияние</w:t>
      </w:r>
      <w:r w:rsidRPr="00065B6F">
        <w:rPr>
          <w:rFonts w:ascii="Times New Roman" w:eastAsia="Times New Roman" w:hAnsi="Times New Roman" w:cs="Times New Roman"/>
          <w:b/>
          <w:bCs/>
          <w:color w:val="000000"/>
          <w:sz w:val="24"/>
          <w:szCs w:val="24"/>
          <w:lang w:eastAsia="ru-RU"/>
        </w:rPr>
        <w:t> </w:t>
      </w:r>
      <w:r w:rsidRPr="00065B6F">
        <w:rPr>
          <w:rFonts w:ascii="Times New Roman" w:eastAsia="Times New Roman" w:hAnsi="Times New Roman" w:cs="Times New Roman"/>
          <w:color w:val="000000"/>
          <w:sz w:val="24"/>
          <w:szCs w:val="24"/>
          <w:lang w:eastAsia="ru-RU"/>
        </w:rPr>
        <w:t>занятий физическими упражнениями на дыхательную и сердечно-сосудистую системы;</w:t>
      </w:r>
    </w:p>
    <w:p w14:paraId="70A905AB"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правила оказания первой помощи при травмах;</w:t>
      </w:r>
    </w:p>
    <w:p w14:paraId="1F4B761F"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гигиенические требования к питанию спортсмена, к инвентарю и спортивной одежде;</w:t>
      </w:r>
    </w:p>
    <w:p w14:paraId="2CFF46A0"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правила игры в волейбол;</w:t>
      </w:r>
    </w:p>
    <w:p w14:paraId="584526EA" w14:textId="77777777" w:rsidR="00E65C39" w:rsidRPr="00065B6F" w:rsidRDefault="00E65C39" w:rsidP="00E050F5">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места занятий и инвентарь.</w:t>
      </w:r>
    </w:p>
    <w:p w14:paraId="6FF2C116" w14:textId="77777777" w:rsidR="00E65C39" w:rsidRPr="00065B6F" w:rsidRDefault="00E65C39" w:rsidP="00E050F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 Уметь:</w:t>
      </w:r>
    </w:p>
    <w:p w14:paraId="4EE66047" w14:textId="77777777" w:rsidR="00E65C39" w:rsidRPr="00065B6F" w:rsidRDefault="00E65C39" w:rsidP="00E050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выполнять программные требования по видам подготовки;</w:t>
      </w:r>
    </w:p>
    <w:p w14:paraId="77086439" w14:textId="77777777" w:rsidR="00E65C39" w:rsidRPr="00065B6F" w:rsidRDefault="00E65C39" w:rsidP="00E050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владеть основами техники и тактики волейбола;</w:t>
      </w:r>
    </w:p>
    <w:p w14:paraId="17F9D625" w14:textId="77777777" w:rsidR="00E65C39" w:rsidRPr="00065B6F" w:rsidRDefault="00E65C39" w:rsidP="00E050F5">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правильно применять технические и тактические приемы в игре.</w:t>
      </w:r>
    </w:p>
    <w:p w14:paraId="66991198" w14:textId="54FABE66" w:rsidR="00E65C39" w:rsidRPr="00065B6F" w:rsidRDefault="00E65C39" w:rsidP="00E65C3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b/>
          <w:bCs/>
          <w:color w:val="000000"/>
          <w:sz w:val="24"/>
          <w:szCs w:val="24"/>
          <w:lang w:eastAsia="ru-RU"/>
        </w:rPr>
        <w:t xml:space="preserve">Формы и </w:t>
      </w:r>
      <w:r w:rsidR="00AD631E" w:rsidRPr="00065B6F">
        <w:rPr>
          <w:rFonts w:ascii="Times New Roman" w:eastAsia="Times New Roman" w:hAnsi="Times New Roman" w:cs="Times New Roman"/>
          <w:b/>
          <w:bCs/>
          <w:color w:val="000000"/>
          <w:sz w:val="24"/>
          <w:szCs w:val="24"/>
          <w:lang w:eastAsia="ru-RU"/>
        </w:rPr>
        <w:t xml:space="preserve">способы </w:t>
      </w:r>
      <w:proofErr w:type="gramStart"/>
      <w:r w:rsidR="00AD631E" w:rsidRPr="00065B6F">
        <w:rPr>
          <w:rFonts w:ascii="Times New Roman" w:eastAsia="Times New Roman" w:hAnsi="Times New Roman" w:cs="Times New Roman"/>
          <w:b/>
          <w:bCs/>
          <w:color w:val="000000"/>
          <w:sz w:val="24"/>
          <w:szCs w:val="24"/>
          <w:lang w:eastAsia="ru-RU"/>
        </w:rPr>
        <w:t>проверки</w:t>
      </w:r>
      <w:r w:rsidRPr="00065B6F">
        <w:rPr>
          <w:rFonts w:ascii="Times New Roman" w:eastAsia="Times New Roman" w:hAnsi="Times New Roman" w:cs="Times New Roman"/>
          <w:b/>
          <w:bCs/>
          <w:color w:val="000000"/>
          <w:sz w:val="24"/>
          <w:szCs w:val="24"/>
          <w:lang w:eastAsia="ru-RU"/>
        </w:rPr>
        <w:t xml:space="preserve">  результативности</w:t>
      </w:r>
      <w:proofErr w:type="gramEnd"/>
    </w:p>
    <w:p w14:paraId="1944F15A" w14:textId="77777777" w:rsidR="00D44F5A" w:rsidRPr="00E050F5" w:rsidRDefault="00E65C39" w:rsidP="00E050F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65B6F">
        <w:rPr>
          <w:rFonts w:ascii="Times New Roman" w:eastAsia="Times New Roman" w:hAnsi="Times New Roman" w:cs="Times New Roman"/>
          <w:color w:val="000000"/>
          <w:sz w:val="24"/>
          <w:szCs w:val="24"/>
          <w:lang w:eastAsia="ru-RU"/>
        </w:rPr>
        <w:t>Основной показатель работы секции по волейболу - выполнение в конце каждого года программных требований по уровню подготовленности занимающихся, выраженных в количественно - качественных показателях технической, тактической, физической, интегральной, теоретической подгото</w:t>
      </w:r>
      <w:r w:rsidR="00E050F5">
        <w:rPr>
          <w:rFonts w:ascii="Times New Roman" w:eastAsia="Times New Roman" w:hAnsi="Times New Roman" w:cs="Times New Roman"/>
          <w:color w:val="000000"/>
          <w:sz w:val="24"/>
          <w:szCs w:val="24"/>
          <w:lang w:eastAsia="ru-RU"/>
        </w:rPr>
        <w:t>вленности, физического развития.</w:t>
      </w:r>
    </w:p>
    <w:p w14:paraId="04EBCA36" w14:textId="77777777" w:rsidR="00D44F5A" w:rsidRPr="009E7A8B" w:rsidRDefault="009E7A8B" w:rsidP="009E7A8B">
      <w:pPr>
        <w:pStyle w:val="a3"/>
        <w:spacing w:before="0" w:beforeAutospacing="0" w:after="0" w:afterAutospacing="0"/>
        <w:jc w:val="center"/>
        <w:rPr>
          <w:b/>
          <w:color w:val="000000"/>
        </w:rPr>
      </w:pPr>
      <w:r>
        <w:rPr>
          <w:b/>
          <w:color w:val="000000"/>
        </w:rPr>
        <w:lastRenderedPageBreak/>
        <w:t>Тематическое планирование</w:t>
      </w:r>
    </w:p>
    <w:p w14:paraId="64B93C27" w14:textId="77777777" w:rsidR="00D44F5A" w:rsidRPr="00065B6F" w:rsidRDefault="00D44F5A" w:rsidP="00D44F5A">
      <w:pPr>
        <w:pStyle w:val="a3"/>
        <w:spacing w:before="0" w:beforeAutospacing="0" w:after="0" w:afterAutospacing="0"/>
        <w:jc w:val="both"/>
        <w:rPr>
          <w:color w:val="000000"/>
        </w:rPr>
      </w:pPr>
    </w:p>
    <w:tbl>
      <w:tblPr>
        <w:tblStyle w:val="a4"/>
        <w:tblpPr w:leftFromText="180" w:rightFromText="180" w:vertAnchor="page" w:horzAnchor="margin" w:tblpY="1741"/>
        <w:tblW w:w="0" w:type="auto"/>
        <w:tblLook w:val="04A0" w:firstRow="1" w:lastRow="0" w:firstColumn="1" w:lastColumn="0" w:noHBand="0" w:noVBand="1"/>
      </w:tblPr>
      <w:tblGrid>
        <w:gridCol w:w="776"/>
        <w:gridCol w:w="5913"/>
        <w:gridCol w:w="1527"/>
        <w:gridCol w:w="1355"/>
      </w:tblGrid>
      <w:tr w:rsidR="009E7A8B" w:rsidRPr="00B3023B" w14:paraId="3082DC6B" w14:textId="77777777" w:rsidTr="008A3090">
        <w:trPr>
          <w:trHeight w:val="423"/>
        </w:trPr>
        <w:tc>
          <w:tcPr>
            <w:tcW w:w="776" w:type="dxa"/>
            <w:vAlign w:val="center"/>
          </w:tcPr>
          <w:p w14:paraId="31458966" w14:textId="77777777" w:rsidR="009E7A8B" w:rsidRPr="00B3023B" w:rsidRDefault="009E7A8B" w:rsidP="008A3090">
            <w:pPr>
              <w:jc w:val="center"/>
              <w:rPr>
                <w:rFonts w:ascii="Times New Roman" w:hAnsi="Times New Roman" w:cs="Times New Roman"/>
                <w:b/>
                <w:sz w:val="24"/>
              </w:rPr>
            </w:pPr>
            <w:r w:rsidRPr="00B3023B">
              <w:rPr>
                <w:rFonts w:ascii="Times New Roman" w:hAnsi="Times New Roman" w:cs="Times New Roman"/>
                <w:b/>
                <w:sz w:val="24"/>
              </w:rPr>
              <w:t>№</w:t>
            </w:r>
          </w:p>
        </w:tc>
        <w:tc>
          <w:tcPr>
            <w:tcW w:w="5913" w:type="dxa"/>
            <w:vAlign w:val="center"/>
          </w:tcPr>
          <w:p w14:paraId="53B4D0BD" w14:textId="77777777" w:rsidR="009E7A8B" w:rsidRPr="00B3023B" w:rsidRDefault="009E7A8B" w:rsidP="008A3090">
            <w:pPr>
              <w:jc w:val="center"/>
              <w:rPr>
                <w:rFonts w:ascii="Times New Roman" w:hAnsi="Times New Roman" w:cs="Times New Roman"/>
                <w:b/>
                <w:sz w:val="24"/>
              </w:rPr>
            </w:pPr>
            <w:r w:rsidRPr="00B3023B">
              <w:rPr>
                <w:rFonts w:ascii="Times New Roman" w:hAnsi="Times New Roman" w:cs="Times New Roman"/>
                <w:b/>
                <w:sz w:val="24"/>
              </w:rPr>
              <w:t>Тема занятия</w:t>
            </w:r>
          </w:p>
        </w:tc>
        <w:tc>
          <w:tcPr>
            <w:tcW w:w="1527" w:type="dxa"/>
            <w:vAlign w:val="center"/>
          </w:tcPr>
          <w:p w14:paraId="5AB8D5D3" w14:textId="77777777" w:rsidR="009E7A8B" w:rsidRPr="00B3023B" w:rsidRDefault="009E7A8B" w:rsidP="008A3090">
            <w:pPr>
              <w:jc w:val="center"/>
              <w:rPr>
                <w:rFonts w:ascii="Times New Roman" w:hAnsi="Times New Roman" w:cs="Times New Roman"/>
                <w:b/>
                <w:sz w:val="24"/>
              </w:rPr>
            </w:pPr>
            <w:r w:rsidRPr="00B3023B">
              <w:rPr>
                <w:rFonts w:ascii="Times New Roman" w:hAnsi="Times New Roman" w:cs="Times New Roman"/>
                <w:b/>
                <w:sz w:val="24"/>
              </w:rPr>
              <w:t>Кол-во часов</w:t>
            </w:r>
          </w:p>
        </w:tc>
        <w:tc>
          <w:tcPr>
            <w:tcW w:w="1355" w:type="dxa"/>
            <w:vAlign w:val="center"/>
          </w:tcPr>
          <w:p w14:paraId="7FEFE075" w14:textId="77777777" w:rsidR="009E7A8B" w:rsidRPr="00B3023B" w:rsidRDefault="009E7A8B" w:rsidP="008A3090">
            <w:pPr>
              <w:jc w:val="center"/>
              <w:rPr>
                <w:rFonts w:ascii="Times New Roman" w:hAnsi="Times New Roman" w:cs="Times New Roman"/>
                <w:b/>
                <w:sz w:val="24"/>
              </w:rPr>
            </w:pPr>
            <w:r w:rsidRPr="00B3023B">
              <w:rPr>
                <w:rFonts w:ascii="Times New Roman" w:hAnsi="Times New Roman" w:cs="Times New Roman"/>
                <w:b/>
                <w:sz w:val="24"/>
              </w:rPr>
              <w:t>Дата</w:t>
            </w:r>
          </w:p>
        </w:tc>
      </w:tr>
      <w:tr w:rsidR="009E7A8B" w:rsidRPr="00B3023B" w14:paraId="2E964B49" w14:textId="77777777" w:rsidTr="008A3090">
        <w:trPr>
          <w:trHeight w:val="20"/>
        </w:trPr>
        <w:tc>
          <w:tcPr>
            <w:tcW w:w="776" w:type="dxa"/>
            <w:vAlign w:val="center"/>
          </w:tcPr>
          <w:p w14:paraId="274ECEB6"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1-2</w:t>
            </w:r>
          </w:p>
        </w:tc>
        <w:tc>
          <w:tcPr>
            <w:tcW w:w="5913" w:type="dxa"/>
            <w:vAlign w:val="center"/>
          </w:tcPr>
          <w:p w14:paraId="155CEDCB"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Гигиена спортсмена. Правила соревнований. Игра</w:t>
            </w:r>
          </w:p>
        </w:tc>
        <w:tc>
          <w:tcPr>
            <w:tcW w:w="1527" w:type="dxa"/>
            <w:vAlign w:val="center"/>
          </w:tcPr>
          <w:p w14:paraId="291B37C6"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14377528" w14:textId="77777777" w:rsidR="009E7A8B" w:rsidRPr="00B3023B" w:rsidRDefault="009E7A8B" w:rsidP="008A3090">
            <w:pPr>
              <w:rPr>
                <w:rFonts w:ascii="Times New Roman" w:hAnsi="Times New Roman" w:cs="Times New Roman"/>
                <w:sz w:val="24"/>
              </w:rPr>
            </w:pPr>
          </w:p>
        </w:tc>
      </w:tr>
      <w:tr w:rsidR="009E7A8B" w:rsidRPr="00B3023B" w14:paraId="1AA7538C" w14:textId="77777777" w:rsidTr="008A3090">
        <w:trPr>
          <w:trHeight w:val="20"/>
        </w:trPr>
        <w:tc>
          <w:tcPr>
            <w:tcW w:w="776" w:type="dxa"/>
            <w:vAlign w:val="center"/>
          </w:tcPr>
          <w:p w14:paraId="56D2FB7F"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3-4</w:t>
            </w:r>
          </w:p>
        </w:tc>
        <w:tc>
          <w:tcPr>
            <w:tcW w:w="5913" w:type="dxa"/>
            <w:vAlign w:val="center"/>
          </w:tcPr>
          <w:p w14:paraId="77071804"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мяча снизу, передача сверху. Игра</w:t>
            </w:r>
          </w:p>
        </w:tc>
        <w:tc>
          <w:tcPr>
            <w:tcW w:w="1527" w:type="dxa"/>
            <w:vAlign w:val="center"/>
          </w:tcPr>
          <w:p w14:paraId="66314C55"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C4A54E4" w14:textId="77777777" w:rsidR="009E7A8B" w:rsidRPr="00B3023B" w:rsidRDefault="009E7A8B" w:rsidP="008A3090">
            <w:pPr>
              <w:rPr>
                <w:rFonts w:ascii="Times New Roman" w:hAnsi="Times New Roman" w:cs="Times New Roman"/>
                <w:sz w:val="24"/>
              </w:rPr>
            </w:pPr>
          </w:p>
        </w:tc>
      </w:tr>
      <w:tr w:rsidR="009E7A8B" w:rsidRPr="00B3023B" w14:paraId="5ED5C2A5" w14:textId="77777777" w:rsidTr="008A3090">
        <w:trPr>
          <w:trHeight w:val="20"/>
        </w:trPr>
        <w:tc>
          <w:tcPr>
            <w:tcW w:w="776" w:type="dxa"/>
            <w:vAlign w:val="center"/>
          </w:tcPr>
          <w:p w14:paraId="203CD57D"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5-6</w:t>
            </w:r>
          </w:p>
        </w:tc>
        <w:tc>
          <w:tcPr>
            <w:tcW w:w="5913" w:type="dxa"/>
            <w:vAlign w:val="center"/>
          </w:tcPr>
          <w:p w14:paraId="58D6D5A7"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и передача мяча сверху. Игра</w:t>
            </w:r>
          </w:p>
        </w:tc>
        <w:tc>
          <w:tcPr>
            <w:tcW w:w="1527" w:type="dxa"/>
            <w:vAlign w:val="center"/>
          </w:tcPr>
          <w:p w14:paraId="44CF5F2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628336AF" w14:textId="77777777" w:rsidR="009E7A8B" w:rsidRPr="00B3023B" w:rsidRDefault="009E7A8B" w:rsidP="008A3090">
            <w:pPr>
              <w:rPr>
                <w:rFonts w:ascii="Times New Roman" w:hAnsi="Times New Roman" w:cs="Times New Roman"/>
                <w:sz w:val="24"/>
              </w:rPr>
            </w:pPr>
          </w:p>
        </w:tc>
      </w:tr>
      <w:tr w:rsidR="009E7A8B" w:rsidRPr="00B3023B" w14:paraId="2367289F" w14:textId="77777777" w:rsidTr="008A3090">
        <w:trPr>
          <w:trHeight w:val="20"/>
        </w:trPr>
        <w:tc>
          <w:tcPr>
            <w:tcW w:w="776" w:type="dxa"/>
            <w:vAlign w:val="center"/>
          </w:tcPr>
          <w:p w14:paraId="4999236F"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7-8</w:t>
            </w:r>
          </w:p>
        </w:tc>
        <w:tc>
          <w:tcPr>
            <w:tcW w:w="5913" w:type="dxa"/>
            <w:vAlign w:val="center"/>
          </w:tcPr>
          <w:p w14:paraId="12F13DF5"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Нижняя прямая подача. Прием снизу. Игра</w:t>
            </w:r>
          </w:p>
        </w:tc>
        <w:tc>
          <w:tcPr>
            <w:tcW w:w="1527" w:type="dxa"/>
            <w:vAlign w:val="center"/>
          </w:tcPr>
          <w:p w14:paraId="4BE2914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DED4B1B" w14:textId="77777777" w:rsidR="009E7A8B" w:rsidRPr="00B3023B" w:rsidRDefault="009E7A8B" w:rsidP="008A3090">
            <w:pPr>
              <w:rPr>
                <w:rFonts w:ascii="Times New Roman" w:hAnsi="Times New Roman" w:cs="Times New Roman"/>
                <w:sz w:val="24"/>
              </w:rPr>
            </w:pPr>
          </w:p>
        </w:tc>
      </w:tr>
      <w:tr w:rsidR="009E7A8B" w:rsidRPr="00B3023B" w14:paraId="6EC2A4B9" w14:textId="77777777" w:rsidTr="008A3090">
        <w:trPr>
          <w:trHeight w:val="20"/>
        </w:trPr>
        <w:tc>
          <w:tcPr>
            <w:tcW w:w="776" w:type="dxa"/>
            <w:vAlign w:val="center"/>
          </w:tcPr>
          <w:p w14:paraId="478E1F1F"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9-10</w:t>
            </w:r>
          </w:p>
        </w:tc>
        <w:tc>
          <w:tcPr>
            <w:tcW w:w="5913" w:type="dxa"/>
            <w:vAlign w:val="center"/>
          </w:tcPr>
          <w:p w14:paraId="324CCD6B"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в парах сверху. Учебная игра</w:t>
            </w:r>
          </w:p>
        </w:tc>
        <w:tc>
          <w:tcPr>
            <w:tcW w:w="1527" w:type="dxa"/>
            <w:vAlign w:val="center"/>
          </w:tcPr>
          <w:p w14:paraId="47713D97"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E549AC7" w14:textId="77777777" w:rsidR="009E7A8B" w:rsidRPr="00B3023B" w:rsidRDefault="009E7A8B" w:rsidP="008A3090">
            <w:pPr>
              <w:rPr>
                <w:rFonts w:ascii="Times New Roman" w:hAnsi="Times New Roman" w:cs="Times New Roman"/>
                <w:sz w:val="24"/>
              </w:rPr>
            </w:pPr>
          </w:p>
        </w:tc>
      </w:tr>
      <w:tr w:rsidR="009E7A8B" w:rsidRPr="00B3023B" w14:paraId="5A84F2A7" w14:textId="77777777" w:rsidTr="008A3090">
        <w:trPr>
          <w:trHeight w:val="20"/>
        </w:trPr>
        <w:tc>
          <w:tcPr>
            <w:tcW w:w="776" w:type="dxa"/>
            <w:vAlign w:val="center"/>
          </w:tcPr>
          <w:p w14:paraId="3C3644A5"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11-12</w:t>
            </w:r>
          </w:p>
        </w:tc>
        <w:tc>
          <w:tcPr>
            <w:tcW w:w="5913" w:type="dxa"/>
            <w:vAlign w:val="center"/>
          </w:tcPr>
          <w:p w14:paraId="08F4361A"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в парах снизу. Учебная игра</w:t>
            </w:r>
          </w:p>
        </w:tc>
        <w:tc>
          <w:tcPr>
            <w:tcW w:w="1527" w:type="dxa"/>
            <w:vAlign w:val="center"/>
          </w:tcPr>
          <w:p w14:paraId="1BCC33DA"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3EDF2B6" w14:textId="77777777" w:rsidR="009E7A8B" w:rsidRPr="00B3023B" w:rsidRDefault="009E7A8B" w:rsidP="008A3090">
            <w:pPr>
              <w:rPr>
                <w:rFonts w:ascii="Times New Roman" w:hAnsi="Times New Roman" w:cs="Times New Roman"/>
                <w:sz w:val="24"/>
              </w:rPr>
            </w:pPr>
          </w:p>
        </w:tc>
      </w:tr>
      <w:tr w:rsidR="009E7A8B" w:rsidRPr="00B3023B" w14:paraId="6320D0EB" w14:textId="77777777" w:rsidTr="008A3090">
        <w:trPr>
          <w:trHeight w:val="20"/>
        </w:trPr>
        <w:tc>
          <w:tcPr>
            <w:tcW w:w="776" w:type="dxa"/>
            <w:vAlign w:val="center"/>
          </w:tcPr>
          <w:p w14:paraId="395DD5E6"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13-14</w:t>
            </w:r>
          </w:p>
        </w:tc>
        <w:tc>
          <w:tcPr>
            <w:tcW w:w="5913" w:type="dxa"/>
            <w:vAlign w:val="center"/>
          </w:tcPr>
          <w:p w14:paraId="5FE39B3D"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Верхняя прямая подача, прием подачи. Учебная игра.</w:t>
            </w:r>
          </w:p>
        </w:tc>
        <w:tc>
          <w:tcPr>
            <w:tcW w:w="1527" w:type="dxa"/>
            <w:vAlign w:val="center"/>
          </w:tcPr>
          <w:p w14:paraId="39C76653"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1AD5EF6" w14:textId="77777777" w:rsidR="009E7A8B" w:rsidRPr="00B3023B" w:rsidRDefault="009E7A8B" w:rsidP="008A3090">
            <w:pPr>
              <w:rPr>
                <w:rFonts w:ascii="Times New Roman" w:hAnsi="Times New Roman" w:cs="Times New Roman"/>
                <w:sz w:val="24"/>
              </w:rPr>
            </w:pPr>
          </w:p>
        </w:tc>
      </w:tr>
      <w:tr w:rsidR="009E7A8B" w:rsidRPr="00B3023B" w14:paraId="2105384F" w14:textId="77777777" w:rsidTr="008A3090">
        <w:trPr>
          <w:trHeight w:val="20"/>
        </w:trPr>
        <w:tc>
          <w:tcPr>
            <w:tcW w:w="776" w:type="dxa"/>
            <w:vAlign w:val="center"/>
          </w:tcPr>
          <w:p w14:paraId="7CFBA122"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15-16</w:t>
            </w:r>
          </w:p>
        </w:tc>
        <w:tc>
          <w:tcPr>
            <w:tcW w:w="5913" w:type="dxa"/>
            <w:vAlign w:val="center"/>
          </w:tcPr>
          <w:p w14:paraId="5C61866B"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Боковая подача. Прием подачи. Учебная игра</w:t>
            </w:r>
          </w:p>
        </w:tc>
        <w:tc>
          <w:tcPr>
            <w:tcW w:w="1527" w:type="dxa"/>
            <w:vAlign w:val="center"/>
          </w:tcPr>
          <w:p w14:paraId="246E9475"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1422153" w14:textId="77777777" w:rsidR="009E7A8B" w:rsidRPr="00B3023B" w:rsidRDefault="009E7A8B" w:rsidP="008A3090">
            <w:pPr>
              <w:rPr>
                <w:rFonts w:ascii="Times New Roman" w:hAnsi="Times New Roman" w:cs="Times New Roman"/>
                <w:sz w:val="24"/>
              </w:rPr>
            </w:pPr>
          </w:p>
        </w:tc>
      </w:tr>
      <w:tr w:rsidR="009E7A8B" w:rsidRPr="00B3023B" w14:paraId="1FB9FC91" w14:textId="77777777" w:rsidTr="008A3090">
        <w:trPr>
          <w:trHeight w:val="20"/>
        </w:trPr>
        <w:tc>
          <w:tcPr>
            <w:tcW w:w="776" w:type="dxa"/>
            <w:vAlign w:val="center"/>
          </w:tcPr>
          <w:p w14:paraId="604DE94B"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17-18</w:t>
            </w:r>
          </w:p>
        </w:tc>
        <w:tc>
          <w:tcPr>
            <w:tcW w:w="5913" w:type="dxa"/>
            <w:vAlign w:val="center"/>
          </w:tcPr>
          <w:p w14:paraId="27FBBDBC"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Физическая культура и спорт в России. Стойка игрока. Учебная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игра.</w:t>
            </w:r>
          </w:p>
        </w:tc>
        <w:tc>
          <w:tcPr>
            <w:tcW w:w="1527" w:type="dxa"/>
            <w:vAlign w:val="center"/>
          </w:tcPr>
          <w:p w14:paraId="7FAAA6D1"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vAlign w:val="center"/>
          </w:tcPr>
          <w:p w14:paraId="50CE91BE" w14:textId="77777777" w:rsidR="009E7A8B" w:rsidRPr="00B3023B" w:rsidRDefault="009E7A8B" w:rsidP="008A3090">
            <w:pPr>
              <w:rPr>
                <w:rFonts w:ascii="Times New Roman" w:hAnsi="Times New Roman" w:cs="Times New Roman"/>
                <w:sz w:val="24"/>
              </w:rPr>
            </w:pPr>
          </w:p>
        </w:tc>
      </w:tr>
      <w:tr w:rsidR="009E7A8B" w:rsidRPr="00B3023B" w14:paraId="6816A0CB" w14:textId="77777777" w:rsidTr="008A3090">
        <w:trPr>
          <w:trHeight w:val="562"/>
        </w:trPr>
        <w:tc>
          <w:tcPr>
            <w:tcW w:w="776" w:type="dxa"/>
            <w:vAlign w:val="center"/>
          </w:tcPr>
          <w:p w14:paraId="3D1B18A6"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19-20</w:t>
            </w:r>
          </w:p>
        </w:tc>
        <w:tc>
          <w:tcPr>
            <w:tcW w:w="5913" w:type="dxa"/>
            <w:vAlign w:val="center"/>
          </w:tcPr>
          <w:p w14:paraId="538D6734"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Ходьба, бег. Передача мяча сверху, двумя руками вверх, вперед,</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над собой. Учебная игра.</w:t>
            </w:r>
          </w:p>
        </w:tc>
        <w:tc>
          <w:tcPr>
            <w:tcW w:w="1527" w:type="dxa"/>
            <w:vAlign w:val="center"/>
          </w:tcPr>
          <w:p w14:paraId="72BD19F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B9B18E3" w14:textId="77777777" w:rsidR="009E7A8B" w:rsidRPr="00B3023B" w:rsidRDefault="009E7A8B" w:rsidP="008A3090">
            <w:pPr>
              <w:rPr>
                <w:rFonts w:ascii="Times New Roman" w:hAnsi="Times New Roman" w:cs="Times New Roman"/>
                <w:sz w:val="24"/>
              </w:rPr>
            </w:pPr>
          </w:p>
        </w:tc>
      </w:tr>
      <w:tr w:rsidR="009E7A8B" w:rsidRPr="00B3023B" w14:paraId="5F96FA1E" w14:textId="77777777" w:rsidTr="008A3090">
        <w:trPr>
          <w:trHeight w:val="680"/>
        </w:trPr>
        <w:tc>
          <w:tcPr>
            <w:tcW w:w="776" w:type="dxa"/>
            <w:vAlign w:val="center"/>
          </w:tcPr>
          <w:p w14:paraId="47236DE7"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21-22</w:t>
            </w:r>
          </w:p>
        </w:tc>
        <w:tc>
          <w:tcPr>
            <w:tcW w:w="5913" w:type="dxa"/>
            <w:vAlign w:val="center"/>
          </w:tcPr>
          <w:p w14:paraId="353C0ECF"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мяча сверху двумя руками. Нижняя прямая подача.</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r>
              <w:rPr>
                <w:rFonts w:ascii="Times New Roman" w:eastAsia="Times New Roman" w:hAnsi="Times New Roman" w:cs="Times New Roman"/>
                <w:sz w:val="24"/>
                <w:szCs w:val="24"/>
              </w:rPr>
              <w:t>.</w:t>
            </w:r>
          </w:p>
        </w:tc>
        <w:tc>
          <w:tcPr>
            <w:tcW w:w="1527" w:type="dxa"/>
            <w:vAlign w:val="center"/>
          </w:tcPr>
          <w:p w14:paraId="5C10F782"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11F42E0A" w14:textId="77777777" w:rsidR="009E7A8B" w:rsidRPr="00B3023B" w:rsidRDefault="009E7A8B" w:rsidP="008A3090">
            <w:pPr>
              <w:rPr>
                <w:rFonts w:ascii="Times New Roman" w:hAnsi="Times New Roman" w:cs="Times New Roman"/>
                <w:sz w:val="24"/>
              </w:rPr>
            </w:pPr>
          </w:p>
        </w:tc>
      </w:tr>
      <w:tr w:rsidR="009E7A8B" w:rsidRPr="00B3023B" w14:paraId="6EF7A7D6" w14:textId="77777777" w:rsidTr="008A3090">
        <w:trPr>
          <w:trHeight w:val="892"/>
        </w:trPr>
        <w:tc>
          <w:tcPr>
            <w:tcW w:w="776" w:type="dxa"/>
            <w:vAlign w:val="center"/>
          </w:tcPr>
          <w:p w14:paraId="3E062B7D"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23-24</w:t>
            </w:r>
          </w:p>
        </w:tc>
        <w:tc>
          <w:tcPr>
            <w:tcW w:w="5913" w:type="dxa"/>
            <w:vAlign w:val="center"/>
          </w:tcPr>
          <w:p w14:paraId="0DBF250B"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Перемещение переставными шагами: лицом вперед, правым,</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левым боком вперед, спиной вперед. Прием мяча снизу двумя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руками. Учебная игра</w:t>
            </w:r>
            <w:r>
              <w:rPr>
                <w:rFonts w:ascii="Times New Roman" w:eastAsia="Times New Roman" w:hAnsi="Times New Roman" w:cs="Times New Roman"/>
                <w:sz w:val="24"/>
                <w:szCs w:val="24"/>
              </w:rPr>
              <w:t>.</w:t>
            </w:r>
          </w:p>
        </w:tc>
        <w:tc>
          <w:tcPr>
            <w:tcW w:w="1527" w:type="dxa"/>
            <w:vAlign w:val="center"/>
          </w:tcPr>
          <w:p w14:paraId="78FCC72C"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1471DB52" w14:textId="77777777" w:rsidR="009E7A8B" w:rsidRPr="00B3023B" w:rsidRDefault="009E7A8B" w:rsidP="008A3090">
            <w:pPr>
              <w:rPr>
                <w:rFonts w:ascii="Times New Roman" w:hAnsi="Times New Roman" w:cs="Times New Roman"/>
                <w:sz w:val="24"/>
              </w:rPr>
            </w:pPr>
          </w:p>
        </w:tc>
      </w:tr>
      <w:tr w:rsidR="009E7A8B" w:rsidRPr="00B3023B" w14:paraId="175B8E03" w14:textId="77777777" w:rsidTr="008A3090">
        <w:trPr>
          <w:trHeight w:val="680"/>
        </w:trPr>
        <w:tc>
          <w:tcPr>
            <w:tcW w:w="776" w:type="dxa"/>
            <w:vAlign w:val="center"/>
          </w:tcPr>
          <w:p w14:paraId="2DEEAEC9"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25-26</w:t>
            </w:r>
          </w:p>
        </w:tc>
        <w:tc>
          <w:tcPr>
            <w:tcW w:w="5913" w:type="dxa"/>
            <w:vAlign w:val="center"/>
          </w:tcPr>
          <w:p w14:paraId="38B41A2E"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Сведения о строении и функциях организма. Отбивание мяча</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через сетку стоя и в прыжке. Учебная игра</w:t>
            </w:r>
            <w:r>
              <w:rPr>
                <w:rFonts w:ascii="Times New Roman" w:eastAsia="Times New Roman" w:hAnsi="Times New Roman" w:cs="Times New Roman"/>
                <w:sz w:val="24"/>
                <w:szCs w:val="24"/>
              </w:rPr>
              <w:t>.</w:t>
            </w:r>
          </w:p>
        </w:tc>
        <w:tc>
          <w:tcPr>
            <w:tcW w:w="1527" w:type="dxa"/>
            <w:vAlign w:val="center"/>
          </w:tcPr>
          <w:p w14:paraId="705D2349"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01F99C9" w14:textId="77777777" w:rsidR="009E7A8B" w:rsidRPr="00B3023B" w:rsidRDefault="009E7A8B" w:rsidP="008A3090">
            <w:pPr>
              <w:rPr>
                <w:rFonts w:ascii="Times New Roman" w:hAnsi="Times New Roman" w:cs="Times New Roman"/>
                <w:sz w:val="24"/>
              </w:rPr>
            </w:pPr>
          </w:p>
        </w:tc>
      </w:tr>
      <w:tr w:rsidR="009E7A8B" w:rsidRPr="00B3023B" w14:paraId="11A05F7E" w14:textId="77777777" w:rsidTr="008A3090">
        <w:trPr>
          <w:trHeight w:val="680"/>
        </w:trPr>
        <w:tc>
          <w:tcPr>
            <w:tcW w:w="776" w:type="dxa"/>
            <w:vAlign w:val="center"/>
          </w:tcPr>
          <w:p w14:paraId="2E63C256"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27-28</w:t>
            </w:r>
          </w:p>
        </w:tc>
        <w:tc>
          <w:tcPr>
            <w:tcW w:w="5913" w:type="dxa"/>
            <w:vAlign w:val="center"/>
          </w:tcPr>
          <w:p w14:paraId="44232E64"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Остановка шагом, прыжком, скачок. Передача сверху двумя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руками с выпадом в сторону. Учебная игра.</w:t>
            </w:r>
          </w:p>
        </w:tc>
        <w:tc>
          <w:tcPr>
            <w:tcW w:w="1527" w:type="dxa"/>
            <w:vAlign w:val="center"/>
          </w:tcPr>
          <w:p w14:paraId="14B7814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EE8520B" w14:textId="77777777" w:rsidR="009E7A8B" w:rsidRPr="00B3023B" w:rsidRDefault="009E7A8B" w:rsidP="008A3090">
            <w:pPr>
              <w:rPr>
                <w:rFonts w:ascii="Times New Roman" w:hAnsi="Times New Roman" w:cs="Times New Roman"/>
                <w:sz w:val="24"/>
              </w:rPr>
            </w:pPr>
          </w:p>
        </w:tc>
      </w:tr>
      <w:tr w:rsidR="009E7A8B" w:rsidRPr="00B3023B" w14:paraId="25DF0016" w14:textId="77777777" w:rsidTr="008A3090">
        <w:trPr>
          <w:trHeight w:val="562"/>
        </w:trPr>
        <w:tc>
          <w:tcPr>
            <w:tcW w:w="776" w:type="dxa"/>
            <w:vAlign w:val="center"/>
          </w:tcPr>
          <w:p w14:paraId="507C230A"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29-30</w:t>
            </w:r>
          </w:p>
        </w:tc>
        <w:tc>
          <w:tcPr>
            <w:tcW w:w="5913" w:type="dxa"/>
            <w:vAlign w:val="center"/>
          </w:tcPr>
          <w:p w14:paraId="45590E4D"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Сочетание способов перемещения. Нижняя боковая подача.</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04866762"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338D20D" w14:textId="77777777" w:rsidR="009E7A8B" w:rsidRPr="00B3023B" w:rsidRDefault="009E7A8B" w:rsidP="008A3090">
            <w:pPr>
              <w:rPr>
                <w:rFonts w:ascii="Times New Roman" w:hAnsi="Times New Roman" w:cs="Times New Roman"/>
                <w:sz w:val="24"/>
              </w:rPr>
            </w:pPr>
          </w:p>
        </w:tc>
      </w:tr>
      <w:tr w:rsidR="009E7A8B" w:rsidRPr="00B3023B" w14:paraId="3DC59A47" w14:textId="77777777" w:rsidTr="008A3090">
        <w:trPr>
          <w:trHeight w:val="680"/>
        </w:trPr>
        <w:tc>
          <w:tcPr>
            <w:tcW w:w="776" w:type="dxa"/>
            <w:vAlign w:val="center"/>
          </w:tcPr>
          <w:p w14:paraId="77130AC7"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31-32</w:t>
            </w:r>
          </w:p>
        </w:tc>
        <w:tc>
          <w:tcPr>
            <w:tcW w:w="5913" w:type="dxa"/>
            <w:vAlign w:val="center"/>
          </w:tcPr>
          <w:p w14:paraId="30917CBD"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сверху двумя руками из глубины площадки.</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Прямой нападающий удар. Учебная игра</w:t>
            </w:r>
          </w:p>
        </w:tc>
        <w:tc>
          <w:tcPr>
            <w:tcW w:w="1527" w:type="dxa"/>
            <w:vAlign w:val="center"/>
          </w:tcPr>
          <w:p w14:paraId="586B2FA8"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2310276F" w14:textId="77777777" w:rsidR="009E7A8B" w:rsidRPr="00B3023B" w:rsidRDefault="009E7A8B" w:rsidP="008A3090">
            <w:pPr>
              <w:rPr>
                <w:rFonts w:ascii="Times New Roman" w:hAnsi="Times New Roman" w:cs="Times New Roman"/>
                <w:sz w:val="24"/>
              </w:rPr>
            </w:pPr>
          </w:p>
        </w:tc>
      </w:tr>
      <w:tr w:rsidR="009E7A8B" w:rsidRPr="00B3023B" w14:paraId="57F19B0E" w14:textId="77777777" w:rsidTr="008A3090">
        <w:trPr>
          <w:trHeight w:val="680"/>
        </w:trPr>
        <w:tc>
          <w:tcPr>
            <w:tcW w:w="776" w:type="dxa"/>
            <w:vAlign w:val="center"/>
          </w:tcPr>
          <w:p w14:paraId="60BC5E2C"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33-34</w:t>
            </w:r>
          </w:p>
        </w:tc>
        <w:tc>
          <w:tcPr>
            <w:tcW w:w="5913" w:type="dxa"/>
            <w:vAlign w:val="center"/>
          </w:tcPr>
          <w:p w14:paraId="3575A9A8"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Падение и перекаты после падения. Прием мяча сверху двумя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руками с падением в сторону. Учебная игра.</w:t>
            </w:r>
          </w:p>
        </w:tc>
        <w:tc>
          <w:tcPr>
            <w:tcW w:w="1527" w:type="dxa"/>
            <w:vAlign w:val="center"/>
          </w:tcPr>
          <w:p w14:paraId="7DFA6C8B"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B22FA86" w14:textId="77777777" w:rsidR="009E7A8B" w:rsidRPr="00B3023B" w:rsidRDefault="009E7A8B" w:rsidP="008A3090">
            <w:pPr>
              <w:rPr>
                <w:rFonts w:ascii="Times New Roman" w:hAnsi="Times New Roman" w:cs="Times New Roman"/>
                <w:sz w:val="24"/>
              </w:rPr>
            </w:pPr>
          </w:p>
        </w:tc>
      </w:tr>
      <w:tr w:rsidR="009E7A8B" w:rsidRPr="00B3023B" w14:paraId="777E98CD" w14:textId="77777777" w:rsidTr="008A3090">
        <w:trPr>
          <w:trHeight w:val="20"/>
        </w:trPr>
        <w:tc>
          <w:tcPr>
            <w:tcW w:w="776" w:type="dxa"/>
            <w:vAlign w:val="center"/>
          </w:tcPr>
          <w:p w14:paraId="6AD640A6" w14:textId="77777777" w:rsidR="009E7A8B" w:rsidRPr="00B3023B" w:rsidRDefault="009E7A8B" w:rsidP="008A3090">
            <w:pPr>
              <w:spacing w:line="0" w:lineRule="atLeas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35-36</w:t>
            </w:r>
          </w:p>
        </w:tc>
        <w:tc>
          <w:tcPr>
            <w:tcW w:w="5913" w:type="dxa"/>
            <w:vAlign w:val="center"/>
          </w:tcPr>
          <w:p w14:paraId="387B14F8" w14:textId="22416B2C" w:rsidR="009E7A8B" w:rsidRPr="00B3023B" w:rsidRDefault="00AD631E" w:rsidP="008A3090">
            <w:pPr>
              <w:spacing w:line="0" w:lineRule="atLeas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ОФП.</w:t>
            </w:r>
            <w:r w:rsidR="009E7A8B" w:rsidRPr="00B3023B">
              <w:rPr>
                <w:rFonts w:ascii="Times New Roman" w:eastAsia="Times New Roman" w:hAnsi="Times New Roman" w:cs="Times New Roman"/>
                <w:sz w:val="24"/>
                <w:szCs w:val="24"/>
              </w:rPr>
              <w:t xml:space="preserve"> Верхняя прямая подача. Учебная игра</w:t>
            </w:r>
          </w:p>
        </w:tc>
        <w:tc>
          <w:tcPr>
            <w:tcW w:w="1527" w:type="dxa"/>
            <w:vAlign w:val="center"/>
          </w:tcPr>
          <w:p w14:paraId="64E040E3"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A2639A8" w14:textId="77777777" w:rsidR="009E7A8B" w:rsidRPr="00B3023B" w:rsidRDefault="009E7A8B" w:rsidP="008A3090">
            <w:pPr>
              <w:rPr>
                <w:rFonts w:ascii="Times New Roman" w:hAnsi="Times New Roman" w:cs="Times New Roman"/>
                <w:sz w:val="24"/>
              </w:rPr>
            </w:pPr>
          </w:p>
        </w:tc>
      </w:tr>
      <w:tr w:rsidR="009E7A8B" w:rsidRPr="00B3023B" w14:paraId="0BDFF6B9" w14:textId="77777777" w:rsidTr="008A3090">
        <w:trPr>
          <w:trHeight w:val="680"/>
        </w:trPr>
        <w:tc>
          <w:tcPr>
            <w:tcW w:w="776" w:type="dxa"/>
            <w:vAlign w:val="center"/>
          </w:tcPr>
          <w:p w14:paraId="4EB8E835"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37-38</w:t>
            </w:r>
          </w:p>
        </w:tc>
        <w:tc>
          <w:tcPr>
            <w:tcW w:w="5913" w:type="dxa"/>
            <w:vAlign w:val="center"/>
          </w:tcPr>
          <w:p w14:paraId="26B11D49" w14:textId="404BB056"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 xml:space="preserve">Сочетание способов </w:t>
            </w:r>
            <w:r w:rsidR="00AD631E" w:rsidRPr="00B3023B">
              <w:rPr>
                <w:rFonts w:ascii="Times New Roman" w:eastAsia="Times New Roman" w:hAnsi="Times New Roman" w:cs="Times New Roman"/>
                <w:sz w:val="24"/>
                <w:szCs w:val="24"/>
              </w:rPr>
              <w:t>перемещений,</w:t>
            </w:r>
            <w:r w:rsidRPr="00B3023B">
              <w:rPr>
                <w:rFonts w:ascii="Times New Roman" w:eastAsia="Times New Roman" w:hAnsi="Times New Roman" w:cs="Times New Roman"/>
                <w:sz w:val="24"/>
                <w:szCs w:val="24"/>
              </w:rPr>
              <w:t xml:space="preserve"> прием мяча снизу двумя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руками от сетки. Учебная игра.</w:t>
            </w:r>
          </w:p>
        </w:tc>
        <w:tc>
          <w:tcPr>
            <w:tcW w:w="1527" w:type="dxa"/>
            <w:vAlign w:val="center"/>
          </w:tcPr>
          <w:p w14:paraId="73BD3FCD"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E4583D9" w14:textId="77777777" w:rsidR="009E7A8B" w:rsidRPr="00B3023B" w:rsidRDefault="009E7A8B" w:rsidP="008A3090">
            <w:pPr>
              <w:rPr>
                <w:rFonts w:ascii="Times New Roman" w:hAnsi="Times New Roman" w:cs="Times New Roman"/>
                <w:sz w:val="24"/>
              </w:rPr>
            </w:pPr>
          </w:p>
        </w:tc>
      </w:tr>
      <w:tr w:rsidR="009E7A8B" w:rsidRPr="00B3023B" w14:paraId="709C5DED" w14:textId="77777777" w:rsidTr="008A3090">
        <w:trPr>
          <w:trHeight w:val="562"/>
        </w:trPr>
        <w:tc>
          <w:tcPr>
            <w:tcW w:w="776" w:type="dxa"/>
            <w:vAlign w:val="center"/>
          </w:tcPr>
          <w:p w14:paraId="2A08D759"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39-40</w:t>
            </w:r>
          </w:p>
        </w:tc>
        <w:tc>
          <w:tcPr>
            <w:tcW w:w="5913" w:type="dxa"/>
            <w:vAlign w:val="center"/>
          </w:tcPr>
          <w:p w14:paraId="303A3764" w14:textId="722B0C6B"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 xml:space="preserve">Передача мяча снизу двумя </w:t>
            </w:r>
            <w:r w:rsidR="00AD631E" w:rsidRPr="00B3023B">
              <w:rPr>
                <w:rFonts w:ascii="Times New Roman" w:eastAsia="Times New Roman" w:hAnsi="Times New Roman" w:cs="Times New Roman"/>
                <w:sz w:val="24"/>
                <w:szCs w:val="24"/>
              </w:rPr>
              <w:t>руками.</w:t>
            </w:r>
            <w:r w:rsidRPr="00B3023B">
              <w:rPr>
                <w:rFonts w:ascii="Times New Roman" w:eastAsia="Times New Roman" w:hAnsi="Times New Roman" w:cs="Times New Roman"/>
                <w:sz w:val="24"/>
                <w:szCs w:val="24"/>
              </w:rPr>
              <w:t xml:space="preserve"> Прямой нападающий удар</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сильнейшей рукой. Учебная игра.</w:t>
            </w:r>
          </w:p>
        </w:tc>
        <w:tc>
          <w:tcPr>
            <w:tcW w:w="1527" w:type="dxa"/>
            <w:vAlign w:val="center"/>
          </w:tcPr>
          <w:p w14:paraId="446BCACC"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64FDB48" w14:textId="77777777" w:rsidR="009E7A8B" w:rsidRPr="00B3023B" w:rsidRDefault="009E7A8B" w:rsidP="008A3090">
            <w:pPr>
              <w:rPr>
                <w:rFonts w:ascii="Times New Roman" w:hAnsi="Times New Roman" w:cs="Times New Roman"/>
                <w:sz w:val="24"/>
              </w:rPr>
            </w:pPr>
          </w:p>
        </w:tc>
      </w:tr>
      <w:tr w:rsidR="009E7A8B" w:rsidRPr="00B3023B" w14:paraId="4BF2407D" w14:textId="77777777" w:rsidTr="008A3090">
        <w:trPr>
          <w:trHeight w:val="562"/>
        </w:trPr>
        <w:tc>
          <w:tcPr>
            <w:tcW w:w="776" w:type="dxa"/>
            <w:vAlign w:val="center"/>
          </w:tcPr>
          <w:p w14:paraId="39CC4835"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41-42</w:t>
            </w:r>
          </w:p>
        </w:tc>
        <w:tc>
          <w:tcPr>
            <w:tcW w:w="5913" w:type="dxa"/>
            <w:vAlign w:val="center"/>
          </w:tcPr>
          <w:p w14:paraId="6CFADD83"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одной рукой сверху, имитация нападающего</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удара. Учебная игра.</w:t>
            </w:r>
          </w:p>
        </w:tc>
        <w:tc>
          <w:tcPr>
            <w:tcW w:w="1527" w:type="dxa"/>
            <w:vAlign w:val="center"/>
          </w:tcPr>
          <w:p w14:paraId="6F10D6A2"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407025B" w14:textId="77777777" w:rsidR="009E7A8B" w:rsidRPr="00B3023B" w:rsidRDefault="009E7A8B" w:rsidP="008A3090">
            <w:pPr>
              <w:rPr>
                <w:rFonts w:ascii="Times New Roman" w:hAnsi="Times New Roman" w:cs="Times New Roman"/>
                <w:sz w:val="24"/>
              </w:rPr>
            </w:pPr>
          </w:p>
        </w:tc>
      </w:tr>
      <w:tr w:rsidR="009E7A8B" w:rsidRPr="00B3023B" w14:paraId="7CFFFB53" w14:textId="77777777" w:rsidTr="008A3090">
        <w:trPr>
          <w:trHeight w:val="680"/>
        </w:trPr>
        <w:tc>
          <w:tcPr>
            <w:tcW w:w="776" w:type="dxa"/>
            <w:vAlign w:val="center"/>
          </w:tcPr>
          <w:p w14:paraId="27A0D6C0"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43-44</w:t>
            </w:r>
          </w:p>
        </w:tc>
        <w:tc>
          <w:tcPr>
            <w:tcW w:w="5913" w:type="dxa"/>
            <w:vAlign w:val="center"/>
          </w:tcPr>
          <w:p w14:paraId="605B4755"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снизу двумя руками с падением. Одиночное блокирование.</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28CC81F0"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8A1A9E8" w14:textId="77777777" w:rsidR="009E7A8B" w:rsidRPr="00B3023B" w:rsidRDefault="009E7A8B" w:rsidP="008A3090">
            <w:pPr>
              <w:rPr>
                <w:rFonts w:ascii="Times New Roman" w:hAnsi="Times New Roman" w:cs="Times New Roman"/>
                <w:sz w:val="24"/>
              </w:rPr>
            </w:pPr>
          </w:p>
        </w:tc>
      </w:tr>
      <w:tr w:rsidR="009E7A8B" w:rsidRPr="00B3023B" w14:paraId="33C90EEA" w14:textId="77777777" w:rsidTr="008A3090">
        <w:trPr>
          <w:trHeight w:val="680"/>
        </w:trPr>
        <w:tc>
          <w:tcPr>
            <w:tcW w:w="776" w:type="dxa"/>
            <w:vAlign w:val="center"/>
          </w:tcPr>
          <w:p w14:paraId="03599B63"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45-46</w:t>
            </w:r>
          </w:p>
        </w:tc>
        <w:tc>
          <w:tcPr>
            <w:tcW w:w="5913" w:type="dxa"/>
            <w:vAlign w:val="center"/>
          </w:tcPr>
          <w:p w14:paraId="1FAADEBD"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Влияние физических упражнений на организм занимающихся.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Групповое блокирование. Учебная игра.</w:t>
            </w:r>
          </w:p>
        </w:tc>
        <w:tc>
          <w:tcPr>
            <w:tcW w:w="1527" w:type="dxa"/>
            <w:vAlign w:val="center"/>
          </w:tcPr>
          <w:p w14:paraId="792FADDB"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52DA96A" w14:textId="77777777" w:rsidR="009E7A8B" w:rsidRPr="00B3023B" w:rsidRDefault="009E7A8B" w:rsidP="008A3090">
            <w:pPr>
              <w:rPr>
                <w:rFonts w:ascii="Times New Roman" w:hAnsi="Times New Roman" w:cs="Times New Roman"/>
                <w:sz w:val="24"/>
              </w:rPr>
            </w:pPr>
          </w:p>
        </w:tc>
      </w:tr>
      <w:tr w:rsidR="009E7A8B" w:rsidRPr="00B3023B" w14:paraId="3446E57E" w14:textId="77777777" w:rsidTr="008A3090">
        <w:trPr>
          <w:trHeight w:val="680"/>
        </w:trPr>
        <w:tc>
          <w:tcPr>
            <w:tcW w:w="776" w:type="dxa"/>
            <w:vAlign w:val="center"/>
          </w:tcPr>
          <w:p w14:paraId="434E04D1"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47-48</w:t>
            </w:r>
          </w:p>
        </w:tc>
        <w:tc>
          <w:tcPr>
            <w:tcW w:w="5913" w:type="dxa"/>
            <w:vAlign w:val="center"/>
          </w:tcPr>
          <w:p w14:paraId="231BAFA7" w14:textId="77777777" w:rsidR="009E7A8B" w:rsidRPr="00B3023B" w:rsidRDefault="009E7A8B" w:rsidP="008A3090">
            <w:pPr>
              <w:spacing w:line="202" w:lineRule="exact"/>
              <w:ind w:left="16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места для выполнения второй передачи. Нападающий</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удар с переводом. Учебная игра.</w:t>
            </w:r>
          </w:p>
        </w:tc>
        <w:tc>
          <w:tcPr>
            <w:tcW w:w="1527" w:type="dxa"/>
            <w:vAlign w:val="center"/>
          </w:tcPr>
          <w:p w14:paraId="782E5874"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25046296" w14:textId="77777777" w:rsidR="009E7A8B" w:rsidRPr="00B3023B" w:rsidRDefault="009E7A8B" w:rsidP="008A3090">
            <w:pPr>
              <w:rPr>
                <w:rFonts w:ascii="Times New Roman" w:hAnsi="Times New Roman" w:cs="Times New Roman"/>
                <w:sz w:val="24"/>
              </w:rPr>
            </w:pPr>
          </w:p>
        </w:tc>
      </w:tr>
      <w:tr w:rsidR="009E7A8B" w:rsidRPr="00B3023B" w14:paraId="0DB02EBD" w14:textId="77777777" w:rsidTr="008A3090">
        <w:trPr>
          <w:trHeight w:val="680"/>
        </w:trPr>
        <w:tc>
          <w:tcPr>
            <w:tcW w:w="776" w:type="dxa"/>
            <w:vAlign w:val="center"/>
          </w:tcPr>
          <w:p w14:paraId="1EDED3D0"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lastRenderedPageBreak/>
              <w:t>49-50</w:t>
            </w:r>
          </w:p>
        </w:tc>
        <w:tc>
          <w:tcPr>
            <w:tcW w:w="5913" w:type="dxa"/>
            <w:vAlign w:val="center"/>
          </w:tcPr>
          <w:p w14:paraId="65709F83"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передачи мяча. Блокирование ударов с</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задней линии. Учебная игра.</w:t>
            </w:r>
          </w:p>
        </w:tc>
        <w:tc>
          <w:tcPr>
            <w:tcW w:w="1527" w:type="dxa"/>
            <w:vAlign w:val="center"/>
          </w:tcPr>
          <w:p w14:paraId="2CA45356"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71DCF8D" w14:textId="77777777" w:rsidR="009E7A8B" w:rsidRPr="00B3023B" w:rsidRDefault="009E7A8B" w:rsidP="008A3090">
            <w:pPr>
              <w:rPr>
                <w:rFonts w:ascii="Times New Roman" w:hAnsi="Times New Roman" w:cs="Times New Roman"/>
                <w:sz w:val="24"/>
              </w:rPr>
            </w:pPr>
          </w:p>
        </w:tc>
      </w:tr>
      <w:tr w:rsidR="009E7A8B" w:rsidRPr="00B3023B" w14:paraId="55C2B3F9" w14:textId="77777777" w:rsidTr="008A3090">
        <w:trPr>
          <w:trHeight w:val="680"/>
        </w:trPr>
        <w:tc>
          <w:tcPr>
            <w:tcW w:w="776" w:type="dxa"/>
            <w:vAlign w:val="center"/>
          </w:tcPr>
          <w:p w14:paraId="3AFDCC52"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51-52</w:t>
            </w:r>
          </w:p>
        </w:tc>
        <w:tc>
          <w:tcPr>
            <w:tcW w:w="5913" w:type="dxa"/>
            <w:vAlign w:val="center"/>
          </w:tcPr>
          <w:p w14:paraId="35944074"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приема мяча. Имитация нападающего</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удара. Учебная игра.</w:t>
            </w:r>
          </w:p>
        </w:tc>
        <w:tc>
          <w:tcPr>
            <w:tcW w:w="1527" w:type="dxa"/>
            <w:vAlign w:val="center"/>
          </w:tcPr>
          <w:p w14:paraId="137973B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559EC15" w14:textId="77777777" w:rsidR="009E7A8B" w:rsidRPr="00B3023B" w:rsidRDefault="009E7A8B" w:rsidP="008A3090">
            <w:pPr>
              <w:rPr>
                <w:rFonts w:ascii="Times New Roman" w:hAnsi="Times New Roman" w:cs="Times New Roman"/>
                <w:sz w:val="24"/>
              </w:rPr>
            </w:pPr>
          </w:p>
        </w:tc>
      </w:tr>
      <w:tr w:rsidR="009E7A8B" w:rsidRPr="00B3023B" w14:paraId="5FED8087" w14:textId="77777777" w:rsidTr="008A3090">
        <w:trPr>
          <w:trHeight w:val="680"/>
        </w:trPr>
        <w:tc>
          <w:tcPr>
            <w:tcW w:w="776" w:type="dxa"/>
            <w:vAlign w:val="center"/>
          </w:tcPr>
          <w:p w14:paraId="297F4933"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53-54</w:t>
            </w:r>
          </w:p>
        </w:tc>
        <w:tc>
          <w:tcPr>
            <w:tcW w:w="5913" w:type="dxa"/>
            <w:vAlign w:val="center"/>
          </w:tcPr>
          <w:p w14:paraId="1327F908"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ОФП. Выбор места для выполнения второй передачи. Учебная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игра.</w:t>
            </w:r>
          </w:p>
        </w:tc>
        <w:tc>
          <w:tcPr>
            <w:tcW w:w="1527" w:type="dxa"/>
            <w:vAlign w:val="center"/>
          </w:tcPr>
          <w:p w14:paraId="7F8950AA"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1E882C4" w14:textId="77777777" w:rsidR="009E7A8B" w:rsidRPr="00B3023B" w:rsidRDefault="009E7A8B" w:rsidP="008A3090">
            <w:pPr>
              <w:rPr>
                <w:rFonts w:ascii="Times New Roman" w:hAnsi="Times New Roman" w:cs="Times New Roman"/>
                <w:sz w:val="24"/>
              </w:rPr>
            </w:pPr>
          </w:p>
        </w:tc>
      </w:tr>
      <w:tr w:rsidR="009E7A8B" w:rsidRPr="00B3023B" w14:paraId="0ACA5020" w14:textId="77777777" w:rsidTr="008A3090">
        <w:trPr>
          <w:trHeight w:val="562"/>
        </w:trPr>
        <w:tc>
          <w:tcPr>
            <w:tcW w:w="776" w:type="dxa"/>
            <w:vAlign w:val="center"/>
          </w:tcPr>
          <w:p w14:paraId="3568A764"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55-56</w:t>
            </w:r>
          </w:p>
        </w:tc>
        <w:tc>
          <w:tcPr>
            <w:tcW w:w="5913" w:type="dxa"/>
            <w:vAlign w:val="center"/>
          </w:tcPr>
          <w:p w14:paraId="0AEA73D5"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одной рукой сверху стоя на площадке.</w:t>
            </w:r>
          </w:p>
          <w:p w14:paraId="5F6A7750" w14:textId="77777777" w:rsidR="009E7A8B" w:rsidRPr="00B3023B" w:rsidRDefault="009E7A8B" w:rsidP="008A3090">
            <w:pPr>
              <w:spacing w:line="0" w:lineRule="atLeas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Планирующая подача. Учебная игра.</w:t>
            </w:r>
          </w:p>
        </w:tc>
        <w:tc>
          <w:tcPr>
            <w:tcW w:w="1527" w:type="dxa"/>
            <w:vAlign w:val="center"/>
          </w:tcPr>
          <w:p w14:paraId="1270161A"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10C9558" w14:textId="77777777" w:rsidR="009E7A8B" w:rsidRPr="00B3023B" w:rsidRDefault="009E7A8B" w:rsidP="008A3090">
            <w:pPr>
              <w:rPr>
                <w:rFonts w:ascii="Times New Roman" w:hAnsi="Times New Roman" w:cs="Times New Roman"/>
                <w:sz w:val="24"/>
              </w:rPr>
            </w:pPr>
          </w:p>
        </w:tc>
      </w:tr>
      <w:tr w:rsidR="009E7A8B" w:rsidRPr="00B3023B" w14:paraId="5736996B" w14:textId="77777777" w:rsidTr="008A3090">
        <w:trPr>
          <w:trHeight w:val="562"/>
        </w:trPr>
        <w:tc>
          <w:tcPr>
            <w:tcW w:w="776" w:type="dxa"/>
            <w:vAlign w:val="center"/>
          </w:tcPr>
          <w:p w14:paraId="0E70988C"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57-58</w:t>
            </w:r>
          </w:p>
        </w:tc>
        <w:tc>
          <w:tcPr>
            <w:tcW w:w="5913" w:type="dxa"/>
            <w:vAlign w:val="center"/>
          </w:tcPr>
          <w:p w14:paraId="1098D9D3" w14:textId="77777777" w:rsidR="009E7A8B" w:rsidRPr="00B3023B" w:rsidRDefault="009E7A8B" w:rsidP="008A3090">
            <w:pPr>
              <w:spacing w:line="202" w:lineRule="exact"/>
              <w:ind w:left="16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одной рукой сверху в прыжке. Нападающий удар</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с задней линии. Учебная игра.</w:t>
            </w:r>
          </w:p>
        </w:tc>
        <w:tc>
          <w:tcPr>
            <w:tcW w:w="1527" w:type="dxa"/>
            <w:vAlign w:val="center"/>
          </w:tcPr>
          <w:p w14:paraId="52E93883"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829D0A8" w14:textId="77777777" w:rsidR="009E7A8B" w:rsidRPr="00B3023B" w:rsidRDefault="009E7A8B" w:rsidP="008A3090">
            <w:pPr>
              <w:rPr>
                <w:rFonts w:ascii="Times New Roman" w:hAnsi="Times New Roman" w:cs="Times New Roman"/>
                <w:sz w:val="24"/>
              </w:rPr>
            </w:pPr>
          </w:p>
        </w:tc>
      </w:tr>
      <w:tr w:rsidR="009E7A8B" w:rsidRPr="00B3023B" w14:paraId="79D84858" w14:textId="77777777" w:rsidTr="008A3090">
        <w:trPr>
          <w:trHeight w:val="20"/>
        </w:trPr>
        <w:tc>
          <w:tcPr>
            <w:tcW w:w="776" w:type="dxa"/>
            <w:vAlign w:val="center"/>
          </w:tcPr>
          <w:p w14:paraId="64A87649"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59-60</w:t>
            </w:r>
          </w:p>
        </w:tc>
        <w:tc>
          <w:tcPr>
            <w:tcW w:w="5913" w:type="dxa"/>
            <w:vAlign w:val="center"/>
          </w:tcPr>
          <w:p w14:paraId="2DCEB53F"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СПФ. Прием одной рукой с падением. Учебная игра.</w:t>
            </w:r>
          </w:p>
        </w:tc>
        <w:tc>
          <w:tcPr>
            <w:tcW w:w="1527" w:type="dxa"/>
            <w:vAlign w:val="center"/>
          </w:tcPr>
          <w:p w14:paraId="6E0C0CD9"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F55CE4D" w14:textId="77777777" w:rsidR="009E7A8B" w:rsidRPr="00B3023B" w:rsidRDefault="009E7A8B" w:rsidP="008A3090">
            <w:pPr>
              <w:rPr>
                <w:rFonts w:ascii="Times New Roman" w:hAnsi="Times New Roman" w:cs="Times New Roman"/>
                <w:sz w:val="24"/>
              </w:rPr>
            </w:pPr>
          </w:p>
        </w:tc>
      </w:tr>
      <w:tr w:rsidR="009E7A8B" w:rsidRPr="00B3023B" w14:paraId="5C23584E" w14:textId="77777777" w:rsidTr="008A3090">
        <w:trPr>
          <w:trHeight w:val="562"/>
        </w:trPr>
        <w:tc>
          <w:tcPr>
            <w:tcW w:w="776" w:type="dxa"/>
            <w:vAlign w:val="center"/>
          </w:tcPr>
          <w:p w14:paraId="795C5924"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61-62</w:t>
            </w:r>
          </w:p>
        </w:tc>
        <w:tc>
          <w:tcPr>
            <w:tcW w:w="5913" w:type="dxa"/>
            <w:vAlign w:val="center"/>
          </w:tcPr>
          <w:p w14:paraId="66D4BFF9"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подач. Взаимодействие игроков передней</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линии. Учебная игра.</w:t>
            </w:r>
          </w:p>
        </w:tc>
        <w:tc>
          <w:tcPr>
            <w:tcW w:w="1527" w:type="dxa"/>
            <w:vAlign w:val="center"/>
          </w:tcPr>
          <w:p w14:paraId="0AD5A414"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10446F7" w14:textId="77777777" w:rsidR="009E7A8B" w:rsidRPr="00B3023B" w:rsidRDefault="009E7A8B" w:rsidP="008A3090">
            <w:pPr>
              <w:rPr>
                <w:rFonts w:ascii="Times New Roman" w:hAnsi="Times New Roman" w:cs="Times New Roman"/>
                <w:sz w:val="24"/>
              </w:rPr>
            </w:pPr>
          </w:p>
        </w:tc>
      </w:tr>
      <w:tr w:rsidR="009E7A8B" w:rsidRPr="00B3023B" w14:paraId="18AC9144" w14:textId="77777777" w:rsidTr="008A3090">
        <w:trPr>
          <w:trHeight w:val="20"/>
        </w:trPr>
        <w:tc>
          <w:tcPr>
            <w:tcW w:w="776" w:type="dxa"/>
            <w:vAlign w:val="center"/>
          </w:tcPr>
          <w:p w14:paraId="52FF9BBA"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63-64</w:t>
            </w:r>
          </w:p>
        </w:tc>
        <w:tc>
          <w:tcPr>
            <w:tcW w:w="5913" w:type="dxa"/>
            <w:vAlign w:val="center"/>
          </w:tcPr>
          <w:p w14:paraId="3305FDEC"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нападающего удара. Учебная игра.</w:t>
            </w:r>
          </w:p>
        </w:tc>
        <w:tc>
          <w:tcPr>
            <w:tcW w:w="1527" w:type="dxa"/>
            <w:vAlign w:val="center"/>
          </w:tcPr>
          <w:p w14:paraId="07EB07ED"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E9BC39F" w14:textId="77777777" w:rsidR="009E7A8B" w:rsidRPr="00B3023B" w:rsidRDefault="009E7A8B" w:rsidP="008A3090">
            <w:pPr>
              <w:rPr>
                <w:rFonts w:ascii="Times New Roman" w:hAnsi="Times New Roman" w:cs="Times New Roman"/>
                <w:sz w:val="24"/>
              </w:rPr>
            </w:pPr>
          </w:p>
        </w:tc>
      </w:tr>
      <w:tr w:rsidR="009E7A8B" w:rsidRPr="00B3023B" w14:paraId="6CA1FAC3" w14:textId="77777777" w:rsidTr="008A3090">
        <w:trPr>
          <w:trHeight w:val="562"/>
        </w:trPr>
        <w:tc>
          <w:tcPr>
            <w:tcW w:w="776" w:type="dxa"/>
            <w:vAlign w:val="center"/>
          </w:tcPr>
          <w:p w14:paraId="2F4DA3C3"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65-66</w:t>
            </w:r>
          </w:p>
        </w:tc>
        <w:tc>
          <w:tcPr>
            <w:tcW w:w="5913" w:type="dxa"/>
            <w:vAlign w:val="center"/>
          </w:tcPr>
          <w:p w14:paraId="5090434F"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места для выполнения удара. Групповое блокирование.</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497314E0"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5EF4B3C8" w14:textId="77777777" w:rsidR="009E7A8B" w:rsidRPr="00B3023B" w:rsidRDefault="009E7A8B" w:rsidP="008A3090">
            <w:pPr>
              <w:rPr>
                <w:rFonts w:ascii="Times New Roman" w:hAnsi="Times New Roman" w:cs="Times New Roman"/>
                <w:sz w:val="24"/>
              </w:rPr>
            </w:pPr>
          </w:p>
        </w:tc>
      </w:tr>
      <w:tr w:rsidR="009E7A8B" w:rsidRPr="00B3023B" w14:paraId="009268F8" w14:textId="77777777" w:rsidTr="008A3090">
        <w:trPr>
          <w:trHeight w:val="680"/>
        </w:trPr>
        <w:tc>
          <w:tcPr>
            <w:tcW w:w="776" w:type="dxa"/>
            <w:vAlign w:val="center"/>
          </w:tcPr>
          <w:p w14:paraId="1D1DF564"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67-68</w:t>
            </w:r>
          </w:p>
        </w:tc>
        <w:tc>
          <w:tcPr>
            <w:tcW w:w="5913" w:type="dxa"/>
            <w:vAlign w:val="center"/>
          </w:tcPr>
          <w:p w14:paraId="215BBC32"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приема мяча. Подача мяча на игрока, слабо</w:t>
            </w:r>
          </w:p>
          <w:p w14:paraId="574F8CD9" w14:textId="77777777" w:rsidR="009E7A8B" w:rsidRPr="00B3023B" w:rsidRDefault="009E7A8B" w:rsidP="008A3090">
            <w:pPr>
              <w:spacing w:line="0" w:lineRule="atLeas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владеющего приемом Учебная игра.</w:t>
            </w:r>
          </w:p>
        </w:tc>
        <w:tc>
          <w:tcPr>
            <w:tcW w:w="1527" w:type="dxa"/>
            <w:vAlign w:val="center"/>
          </w:tcPr>
          <w:p w14:paraId="21DB5400"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6323E71" w14:textId="77777777" w:rsidR="009E7A8B" w:rsidRPr="00B3023B" w:rsidRDefault="009E7A8B" w:rsidP="008A3090">
            <w:pPr>
              <w:rPr>
                <w:rFonts w:ascii="Times New Roman" w:hAnsi="Times New Roman" w:cs="Times New Roman"/>
                <w:sz w:val="24"/>
              </w:rPr>
            </w:pPr>
          </w:p>
        </w:tc>
      </w:tr>
      <w:tr w:rsidR="009E7A8B" w:rsidRPr="00B3023B" w14:paraId="6A92B712" w14:textId="77777777" w:rsidTr="008A3090">
        <w:trPr>
          <w:trHeight w:val="20"/>
        </w:trPr>
        <w:tc>
          <w:tcPr>
            <w:tcW w:w="776" w:type="dxa"/>
            <w:vAlign w:val="center"/>
          </w:tcPr>
          <w:p w14:paraId="0BD1A593"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69-70</w:t>
            </w:r>
          </w:p>
        </w:tc>
        <w:tc>
          <w:tcPr>
            <w:tcW w:w="5913" w:type="dxa"/>
            <w:vAlign w:val="center"/>
          </w:tcPr>
          <w:p w14:paraId="04C9A3B7"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СПФ. Взаимодействие игроков задней линии. Учебная игра.</w:t>
            </w:r>
          </w:p>
        </w:tc>
        <w:tc>
          <w:tcPr>
            <w:tcW w:w="1527" w:type="dxa"/>
            <w:vAlign w:val="center"/>
          </w:tcPr>
          <w:p w14:paraId="469A6202"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2BAEC39A" w14:textId="77777777" w:rsidR="009E7A8B" w:rsidRPr="00B3023B" w:rsidRDefault="009E7A8B" w:rsidP="008A3090">
            <w:pPr>
              <w:rPr>
                <w:rFonts w:ascii="Times New Roman" w:hAnsi="Times New Roman" w:cs="Times New Roman"/>
                <w:sz w:val="24"/>
              </w:rPr>
            </w:pPr>
          </w:p>
        </w:tc>
      </w:tr>
      <w:tr w:rsidR="009E7A8B" w:rsidRPr="00B3023B" w14:paraId="5843EB35" w14:textId="77777777" w:rsidTr="008A3090">
        <w:trPr>
          <w:trHeight w:val="562"/>
        </w:trPr>
        <w:tc>
          <w:tcPr>
            <w:tcW w:w="776" w:type="dxa"/>
            <w:vAlign w:val="center"/>
          </w:tcPr>
          <w:p w14:paraId="19861C5C"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71-72</w:t>
            </w:r>
          </w:p>
        </w:tc>
        <w:tc>
          <w:tcPr>
            <w:tcW w:w="5913" w:type="dxa"/>
            <w:vAlign w:val="center"/>
          </w:tcPr>
          <w:p w14:paraId="48FAC1B3"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места для выполнения подачи. Имитация второй передачи.</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56E5C66B"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7F9E145" w14:textId="77777777" w:rsidR="009E7A8B" w:rsidRPr="00B3023B" w:rsidRDefault="009E7A8B" w:rsidP="008A3090">
            <w:pPr>
              <w:rPr>
                <w:rFonts w:ascii="Times New Roman" w:hAnsi="Times New Roman" w:cs="Times New Roman"/>
                <w:sz w:val="24"/>
              </w:rPr>
            </w:pPr>
          </w:p>
        </w:tc>
      </w:tr>
      <w:tr w:rsidR="009E7A8B" w:rsidRPr="00B3023B" w14:paraId="64442C27" w14:textId="77777777" w:rsidTr="008A3090">
        <w:trPr>
          <w:trHeight w:val="562"/>
        </w:trPr>
        <w:tc>
          <w:tcPr>
            <w:tcW w:w="776" w:type="dxa"/>
            <w:vAlign w:val="center"/>
          </w:tcPr>
          <w:p w14:paraId="40A3339C"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73-74</w:t>
            </w:r>
          </w:p>
        </w:tc>
        <w:tc>
          <w:tcPr>
            <w:tcW w:w="5913" w:type="dxa"/>
            <w:vAlign w:val="center"/>
          </w:tcPr>
          <w:p w14:paraId="4FFFBBF7"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способов отбивания мяча через сетку. Чередование подач</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на силу. Учебная игра.</w:t>
            </w:r>
          </w:p>
        </w:tc>
        <w:tc>
          <w:tcPr>
            <w:tcW w:w="1527" w:type="dxa"/>
            <w:vAlign w:val="center"/>
          </w:tcPr>
          <w:p w14:paraId="20DAD9D6"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6E397D3" w14:textId="77777777" w:rsidR="009E7A8B" w:rsidRPr="00B3023B" w:rsidRDefault="009E7A8B" w:rsidP="008A3090">
            <w:pPr>
              <w:rPr>
                <w:rFonts w:ascii="Times New Roman" w:hAnsi="Times New Roman" w:cs="Times New Roman"/>
                <w:sz w:val="24"/>
              </w:rPr>
            </w:pPr>
          </w:p>
        </w:tc>
      </w:tr>
      <w:tr w:rsidR="009E7A8B" w:rsidRPr="00B3023B" w14:paraId="21DA92C6" w14:textId="77777777" w:rsidTr="008A3090">
        <w:trPr>
          <w:trHeight w:val="562"/>
        </w:trPr>
        <w:tc>
          <w:tcPr>
            <w:tcW w:w="776" w:type="dxa"/>
            <w:vAlign w:val="center"/>
          </w:tcPr>
          <w:p w14:paraId="265EBE58"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75-76</w:t>
            </w:r>
          </w:p>
        </w:tc>
        <w:tc>
          <w:tcPr>
            <w:tcW w:w="5913" w:type="dxa"/>
            <w:vAlign w:val="center"/>
          </w:tcPr>
          <w:p w14:paraId="1BB8F835"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сверху двумя руками, стоя спиной к направлению</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передачи. Учебная игра.</w:t>
            </w:r>
          </w:p>
        </w:tc>
        <w:tc>
          <w:tcPr>
            <w:tcW w:w="1527" w:type="dxa"/>
            <w:vAlign w:val="center"/>
          </w:tcPr>
          <w:p w14:paraId="2216D29C"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609A7DD7" w14:textId="77777777" w:rsidR="009E7A8B" w:rsidRPr="00B3023B" w:rsidRDefault="009E7A8B" w:rsidP="008A3090">
            <w:pPr>
              <w:rPr>
                <w:rFonts w:ascii="Times New Roman" w:hAnsi="Times New Roman" w:cs="Times New Roman"/>
                <w:sz w:val="24"/>
              </w:rPr>
            </w:pPr>
          </w:p>
        </w:tc>
      </w:tr>
      <w:tr w:rsidR="009E7A8B" w:rsidRPr="00B3023B" w14:paraId="186C9B5F" w14:textId="77777777" w:rsidTr="008A3090">
        <w:trPr>
          <w:trHeight w:val="562"/>
        </w:trPr>
        <w:tc>
          <w:tcPr>
            <w:tcW w:w="776" w:type="dxa"/>
            <w:vAlign w:val="center"/>
          </w:tcPr>
          <w:p w14:paraId="593D7E76"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77-78</w:t>
            </w:r>
          </w:p>
        </w:tc>
        <w:tc>
          <w:tcPr>
            <w:tcW w:w="5913" w:type="dxa"/>
            <w:vAlign w:val="center"/>
          </w:tcPr>
          <w:p w14:paraId="2729481D"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мяча снизу двумя руками. Нападающий удар сильнейшей</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рукой. Учебная игра.</w:t>
            </w:r>
          </w:p>
        </w:tc>
        <w:tc>
          <w:tcPr>
            <w:tcW w:w="1527" w:type="dxa"/>
            <w:vAlign w:val="center"/>
          </w:tcPr>
          <w:p w14:paraId="75C052C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6E35939B" w14:textId="77777777" w:rsidR="009E7A8B" w:rsidRPr="00B3023B" w:rsidRDefault="009E7A8B" w:rsidP="008A3090">
            <w:pPr>
              <w:rPr>
                <w:rFonts w:ascii="Times New Roman" w:hAnsi="Times New Roman" w:cs="Times New Roman"/>
                <w:sz w:val="24"/>
              </w:rPr>
            </w:pPr>
          </w:p>
        </w:tc>
      </w:tr>
      <w:tr w:rsidR="009E7A8B" w:rsidRPr="00B3023B" w14:paraId="2075F832" w14:textId="77777777" w:rsidTr="008A3090">
        <w:trPr>
          <w:trHeight w:val="562"/>
        </w:trPr>
        <w:tc>
          <w:tcPr>
            <w:tcW w:w="776" w:type="dxa"/>
            <w:vAlign w:val="center"/>
          </w:tcPr>
          <w:p w14:paraId="19913AF2"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79-80</w:t>
            </w:r>
          </w:p>
        </w:tc>
        <w:tc>
          <w:tcPr>
            <w:tcW w:w="5913" w:type="dxa"/>
            <w:vAlign w:val="center"/>
          </w:tcPr>
          <w:p w14:paraId="738F0890"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Прием мяча сверху двумя руками. Нападающий удар слабейшей</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рукой. Учебная игра.</w:t>
            </w:r>
          </w:p>
        </w:tc>
        <w:tc>
          <w:tcPr>
            <w:tcW w:w="1527" w:type="dxa"/>
            <w:vAlign w:val="center"/>
          </w:tcPr>
          <w:p w14:paraId="5148746C"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63A733AA" w14:textId="77777777" w:rsidR="009E7A8B" w:rsidRPr="00B3023B" w:rsidRDefault="009E7A8B" w:rsidP="008A3090">
            <w:pPr>
              <w:rPr>
                <w:rFonts w:ascii="Times New Roman" w:hAnsi="Times New Roman" w:cs="Times New Roman"/>
                <w:sz w:val="24"/>
              </w:rPr>
            </w:pPr>
          </w:p>
        </w:tc>
      </w:tr>
      <w:tr w:rsidR="009E7A8B" w:rsidRPr="00B3023B" w14:paraId="19C6ECD9" w14:textId="77777777" w:rsidTr="008A3090">
        <w:trPr>
          <w:trHeight w:val="562"/>
        </w:trPr>
        <w:tc>
          <w:tcPr>
            <w:tcW w:w="776" w:type="dxa"/>
            <w:vAlign w:val="center"/>
          </w:tcPr>
          <w:p w14:paraId="68BF5E2B"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81-82</w:t>
            </w:r>
          </w:p>
        </w:tc>
        <w:tc>
          <w:tcPr>
            <w:tcW w:w="5913" w:type="dxa"/>
            <w:vAlign w:val="center"/>
          </w:tcPr>
          <w:p w14:paraId="108C86D1"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приема мяча. Одиночное блокирование.</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7A1CC8A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3D4BA35D" w14:textId="77777777" w:rsidR="009E7A8B" w:rsidRPr="00B3023B" w:rsidRDefault="009E7A8B" w:rsidP="008A3090">
            <w:pPr>
              <w:rPr>
                <w:rFonts w:ascii="Times New Roman" w:hAnsi="Times New Roman" w:cs="Times New Roman"/>
                <w:sz w:val="24"/>
              </w:rPr>
            </w:pPr>
          </w:p>
        </w:tc>
      </w:tr>
      <w:tr w:rsidR="009E7A8B" w:rsidRPr="00B3023B" w14:paraId="309E73B9" w14:textId="77777777" w:rsidTr="008A3090">
        <w:trPr>
          <w:trHeight w:val="562"/>
        </w:trPr>
        <w:tc>
          <w:tcPr>
            <w:tcW w:w="776" w:type="dxa"/>
            <w:vAlign w:val="center"/>
          </w:tcPr>
          <w:p w14:paraId="7F78EDEF"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83-84</w:t>
            </w:r>
          </w:p>
        </w:tc>
        <w:tc>
          <w:tcPr>
            <w:tcW w:w="5913" w:type="dxa"/>
            <w:vAlign w:val="center"/>
          </w:tcPr>
          <w:p w14:paraId="5D4CF75D"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передачи мяча. Групповое блокирование.</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6CBA8944"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B30F7C7" w14:textId="77777777" w:rsidR="009E7A8B" w:rsidRPr="00B3023B" w:rsidRDefault="009E7A8B" w:rsidP="008A3090">
            <w:pPr>
              <w:rPr>
                <w:rFonts w:ascii="Times New Roman" w:hAnsi="Times New Roman" w:cs="Times New Roman"/>
                <w:sz w:val="24"/>
              </w:rPr>
            </w:pPr>
          </w:p>
        </w:tc>
      </w:tr>
      <w:tr w:rsidR="009E7A8B" w:rsidRPr="00B3023B" w14:paraId="71F64FC3" w14:textId="77777777" w:rsidTr="008A3090">
        <w:trPr>
          <w:trHeight w:val="606"/>
        </w:trPr>
        <w:tc>
          <w:tcPr>
            <w:tcW w:w="776" w:type="dxa"/>
            <w:vAlign w:val="center"/>
          </w:tcPr>
          <w:p w14:paraId="49CA3F4C"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85-86</w:t>
            </w:r>
          </w:p>
        </w:tc>
        <w:tc>
          <w:tcPr>
            <w:tcW w:w="5913" w:type="dxa"/>
            <w:vAlign w:val="center"/>
          </w:tcPr>
          <w:p w14:paraId="6EEB1E33"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одной рукой сверху в прыжке. Взаимодействие</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игроков передней и задней линии. Учебная игра.</w:t>
            </w:r>
          </w:p>
        </w:tc>
        <w:tc>
          <w:tcPr>
            <w:tcW w:w="1527" w:type="dxa"/>
            <w:vAlign w:val="center"/>
          </w:tcPr>
          <w:p w14:paraId="4CF27154"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BF28573" w14:textId="77777777" w:rsidR="009E7A8B" w:rsidRPr="00B3023B" w:rsidRDefault="009E7A8B" w:rsidP="008A3090">
            <w:pPr>
              <w:rPr>
                <w:rFonts w:ascii="Times New Roman" w:hAnsi="Times New Roman" w:cs="Times New Roman"/>
                <w:sz w:val="24"/>
              </w:rPr>
            </w:pPr>
          </w:p>
        </w:tc>
      </w:tr>
      <w:tr w:rsidR="009E7A8B" w:rsidRPr="00B3023B" w14:paraId="70AF9704" w14:textId="77777777" w:rsidTr="008A3090">
        <w:trPr>
          <w:trHeight w:val="562"/>
        </w:trPr>
        <w:tc>
          <w:tcPr>
            <w:tcW w:w="776" w:type="dxa"/>
            <w:vAlign w:val="center"/>
          </w:tcPr>
          <w:p w14:paraId="115ED485"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87-88</w:t>
            </w:r>
          </w:p>
        </w:tc>
        <w:tc>
          <w:tcPr>
            <w:tcW w:w="5913" w:type="dxa"/>
            <w:vAlign w:val="center"/>
          </w:tcPr>
          <w:p w14:paraId="7E0B9C59"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способа приема мяча от нападающего удара. Страховка.</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Учебная игра.</w:t>
            </w:r>
          </w:p>
        </w:tc>
        <w:tc>
          <w:tcPr>
            <w:tcW w:w="1527" w:type="dxa"/>
            <w:vAlign w:val="center"/>
          </w:tcPr>
          <w:p w14:paraId="1E79FEB7"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92D7A09" w14:textId="77777777" w:rsidR="009E7A8B" w:rsidRPr="00B3023B" w:rsidRDefault="009E7A8B" w:rsidP="008A3090">
            <w:pPr>
              <w:rPr>
                <w:rFonts w:ascii="Times New Roman" w:hAnsi="Times New Roman" w:cs="Times New Roman"/>
                <w:sz w:val="24"/>
              </w:rPr>
            </w:pPr>
          </w:p>
        </w:tc>
      </w:tr>
      <w:tr w:rsidR="009E7A8B" w:rsidRPr="00B3023B" w14:paraId="456786C5" w14:textId="77777777" w:rsidTr="008A3090">
        <w:trPr>
          <w:trHeight w:val="20"/>
        </w:trPr>
        <w:tc>
          <w:tcPr>
            <w:tcW w:w="776" w:type="dxa"/>
            <w:vAlign w:val="center"/>
          </w:tcPr>
          <w:p w14:paraId="1B4155F0"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89-90</w:t>
            </w:r>
          </w:p>
        </w:tc>
        <w:tc>
          <w:tcPr>
            <w:tcW w:w="5913" w:type="dxa"/>
            <w:vAlign w:val="center"/>
          </w:tcPr>
          <w:p w14:paraId="348A97CD"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ОФП. Выбор места при приеме подачи. Учебная игра.</w:t>
            </w:r>
          </w:p>
        </w:tc>
        <w:tc>
          <w:tcPr>
            <w:tcW w:w="1527" w:type="dxa"/>
            <w:vAlign w:val="center"/>
          </w:tcPr>
          <w:p w14:paraId="43EE757B"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2E1DB9A4" w14:textId="77777777" w:rsidR="009E7A8B" w:rsidRPr="00B3023B" w:rsidRDefault="009E7A8B" w:rsidP="008A3090">
            <w:pPr>
              <w:rPr>
                <w:rFonts w:ascii="Times New Roman" w:hAnsi="Times New Roman" w:cs="Times New Roman"/>
                <w:sz w:val="24"/>
              </w:rPr>
            </w:pPr>
          </w:p>
        </w:tc>
      </w:tr>
      <w:tr w:rsidR="009E7A8B" w:rsidRPr="00B3023B" w14:paraId="6DE77596" w14:textId="77777777" w:rsidTr="008A3090">
        <w:trPr>
          <w:trHeight w:val="562"/>
        </w:trPr>
        <w:tc>
          <w:tcPr>
            <w:tcW w:w="776" w:type="dxa"/>
            <w:vAlign w:val="center"/>
          </w:tcPr>
          <w:p w14:paraId="2FAA0444" w14:textId="77777777" w:rsidR="009E7A8B" w:rsidRPr="00B3023B" w:rsidRDefault="009E7A8B" w:rsidP="008A3090">
            <w:pPr>
              <w:spacing w:line="201"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91-92</w:t>
            </w:r>
          </w:p>
        </w:tc>
        <w:tc>
          <w:tcPr>
            <w:tcW w:w="5913" w:type="dxa"/>
            <w:vAlign w:val="center"/>
          </w:tcPr>
          <w:p w14:paraId="2872703C" w14:textId="77777777" w:rsidR="009E7A8B" w:rsidRPr="00B3023B" w:rsidRDefault="009E7A8B" w:rsidP="008A3090">
            <w:pPr>
              <w:spacing w:line="201"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Выбор способа приема мяча. Прямой нападающий удар. Учебная</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игра.</w:t>
            </w:r>
          </w:p>
        </w:tc>
        <w:tc>
          <w:tcPr>
            <w:tcW w:w="1527" w:type="dxa"/>
            <w:vAlign w:val="center"/>
          </w:tcPr>
          <w:p w14:paraId="494864DE"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95285E4" w14:textId="77777777" w:rsidR="009E7A8B" w:rsidRPr="00B3023B" w:rsidRDefault="009E7A8B" w:rsidP="008A3090">
            <w:pPr>
              <w:rPr>
                <w:rFonts w:ascii="Times New Roman" w:hAnsi="Times New Roman" w:cs="Times New Roman"/>
                <w:sz w:val="24"/>
              </w:rPr>
            </w:pPr>
          </w:p>
        </w:tc>
      </w:tr>
      <w:tr w:rsidR="009E7A8B" w:rsidRPr="00B3023B" w14:paraId="28C25608" w14:textId="77777777" w:rsidTr="008A3090">
        <w:trPr>
          <w:trHeight w:val="562"/>
        </w:trPr>
        <w:tc>
          <w:tcPr>
            <w:tcW w:w="776" w:type="dxa"/>
            <w:vAlign w:val="center"/>
          </w:tcPr>
          <w:p w14:paraId="6396DBC6"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93-94</w:t>
            </w:r>
          </w:p>
        </w:tc>
        <w:tc>
          <w:tcPr>
            <w:tcW w:w="5913" w:type="dxa"/>
            <w:vAlign w:val="center"/>
          </w:tcPr>
          <w:p w14:paraId="2D7A2481"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Чередование способов передачи мяча. Выбор места при</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блокировании. Учебная игра.</w:t>
            </w:r>
          </w:p>
        </w:tc>
        <w:tc>
          <w:tcPr>
            <w:tcW w:w="1527" w:type="dxa"/>
            <w:vAlign w:val="center"/>
          </w:tcPr>
          <w:p w14:paraId="41D74014"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79C22996" w14:textId="77777777" w:rsidR="009E7A8B" w:rsidRPr="00B3023B" w:rsidRDefault="009E7A8B" w:rsidP="008A3090">
            <w:pPr>
              <w:rPr>
                <w:rFonts w:ascii="Times New Roman" w:hAnsi="Times New Roman" w:cs="Times New Roman"/>
                <w:sz w:val="24"/>
              </w:rPr>
            </w:pPr>
          </w:p>
        </w:tc>
      </w:tr>
      <w:tr w:rsidR="009E7A8B" w:rsidRPr="00B3023B" w14:paraId="264B3C9A" w14:textId="77777777" w:rsidTr="008A3090">
        <w:trPr>
          <w:trHeight w:val="20"/>
        </w:trPr>
        <w:tc>
          <w:tcPr>
            <w:tcW w:w="776" w:type="dxa"/>
            <w:vAlign w:val="center"/>
          </w:tcPr>
          <w:p w14:paraId="426B322B"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95-96</w:t>
            </w:r>
          </w:p>
        </w:tc>
        <w:tc>
          <w:tcPr>
            <w:tcW w:w="5913" w:type="dxa"/>
            <w:vAlign w:val="center"/>
          </w:tcPr>
          <w:p w14:paraId="25707D7B"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Учебная игра.</w:t>
            </w:r>
          </w:p>
        </w:tc>
        <w:tc>
          <w:tcPr>
            <w:tcW w:w="1527" w:type="dxa"/>
            <w:vAlign w:val="center"/>
          </w:tcPr>
          <w:p w14:paraId="678A93B3"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4A5126D3" w14:textId="77777777" w:rsidR="009E7A8B" w:rsidRPr="00B3023B" w:rsidRDefault="009E7A8B" w:rsidP="008A3090">
            <w:pPr>
              <w:rPr>
                <w:rFonts w:ascii="Times New Roman" w:hAnsi="Times New Roman" w:cs="Times New Roman"/>
                <w:sz w:val="24"/>
              </w:rPr>
            </w:pPr>
          </w:p>
        </w:tc>
      </w:tr>
      <w:tr w:rsidR="009E7A8B" w:rsidRPr="00B3023B" w14:paraId="2BBA4001" w14:textId="77777777" w:rsidTr="008A3090">
        <w:trPr>
          <w:trHeight w:val="20"/>
        </w:trPr>
        <w:tc>
          <w:tcPr>
            <w:tcW w:w="776" w:type="dxa"/>
            <w:vAlign w:val="center"/>
          </w:tcPr>
          <w:p w14:paraId="2F60B285"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97-98</w:t>
            </w:r>
          </w:p>
        </w:tc>
        <w:tc>
          <w:tcPr>
            <w:tcW w:w="5913" w:type="dxa"/>
            <w:vAlign w:val="center"/>
          </w:tcPr>
          <w:p w14:paraId="2BAD523D"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Учебная игра.</w:t>
            </w:r>
          </w:p>
        </w:tc>
        <w:tc>
          <w:tcPr>
            <w:tcW w:w="1527" w:type="dxa"/>
            <w:vAlign w:val="center"/>
          </w:tcPr>
          <w:p w14:paraId="3338B14C"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20F680DC" w14:textId="77777777" w:rsidR="009E7A8B" w:rsidRPr="00B3023B" w:rsidRDefault="009E7A8B" w:rsidP="008A3090">
            <w:pPr>
              <w:rPr>
                <w:rFonts w:ascii="Times New Roman" w:hAnsi="Times New Roman" w:cs="Times New Roman"/>
                <w:sz w:val="24"/>
              </w:rPr>
            </w:pPr>
          </w:p>
        </w:tc>
      </w:tr>
      <w:tr w:rsidR="009E7A8B" w:rsidRPr="00B3023B" w14:paraId="3BC5C994" w14:textId="77777777" w:rsidTr="008A3090">
        <w:trPr>
          <w:trHeight w:val="20"/>
        </w:trPr>
        <w:tc>
          <w:tcPr>
            <w:tcW w:w="776" w:type="dxa"/>
            <w:vAlign w:val="center"/>
          </w:tcPr>
          <w:p w14:paraId="2336362A" w14:textId="77777777" w:rsidR="009E7A8B" w:rsidRPr="00B3023B" w:rsidRDefault="009E7A8B" w:rsidP="008A3090">
            <w:pPr>
              <w:spacing w:line="220"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99-100</w:t>
            </w:r>
          </w:p>
        </w:tc>
        <w:tc>
          <w:tcPr>
            <w:tcW w:w="5913" w:type="dxa"/>
            <w:vAlign w:val="center"/>
          </w:tcPr>
          <w:p w14:paraId="71C8ADE4" w14:textId="77777777" w:rsidR="009E7A8B" w:rsidRPr="00B3023B" w:rsidRDefault="009E7A8B" w:rsidP="008A3090">
            <w:pPr>
              <w:spacing w:line="220"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Учебная игра.</w:t>
            </w:r>
          </w:p>
        </w:tc>
        <w:tc>
          <w:tcPr>
            <w:tcW w:w="1527" w:type="dxa"/>
            <w:vAlign w:val="center"/>
          </w:tcPr>
          <w:p w14:paraId="3AC3EC5B"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094F2186" w14:textId="77777777" w:rsidR="009E7A8B" w:rsidRPr="00B3023B" w:rsidRDefault="009E7A8B" w:rsidP="008A3090">
            <w:pPr>
              <w:rPr>
                <w:rFonts w:ascii="Times New Roman" w:hAnsi="Times New Roman" w:cs="Times New Roman"/>
                <w:sz w:val="24"/>
              </w:rPr>
            </w:pPr>
          </w:p>
        </w:tc>
      </w:tr>
      <w:tr w:rsidR="009E7A8B" w:rsidRPr="00B3023B" w14:paraId="525CE28B" w14:textId="77777777" w:rsidTr="008A3090">
        <w:trPr>
          <w:trHeight w:val="1122"/>
        </w:trPr>
        <w:tc>
          <w:tcPr>
            <w:tcW w:w="776" w:type="dxa"/>
            <w:vAlign w:val="center"/>
          </w:tcPr>
          <w:p w14:paraId="2DD2F993" w14:textId="77777777" w:rsidR="009E7A8B" w:rsidRPr="00B3023B" w:rsidRDefault="009E7A8B" w:rsidP="008A3090">
            <w:pPr>
              <w:spacing w:line="202" w:lineRule="exac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lastRenderedPageBreak/>
              <w:t>101-</w:t>
            </w:r>
          </w:p>
          <w:p w14:paraId="11BD48D5" w14:textId="77777777" w:rsidR="009E7A8B" w:rsidRPr="00B3023B" w:rsidRDefault="009E7A8B" w:rsidP="008A3090">
            <w:pPr>
              <w:spacing w:line="0" w:lineRule="atLeast"/>
              <w:ind w:left="12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102</w:t>
            </w:r>
          </w:p>
          <w:p w14:paraId="259FD159" w14:textId="77777777" w:rsidR="009E7A8B" w:rsidRPr="00B3023B" w:rsidRDefault="009E7A8B" w:rsidP="008A3090">
            <w:pPr>
              <w:spacing w:line="221" w:lineRule="exact"/>
              <w:rPr>
                <w:rFonts w:ascii="Times New Roman" w:eastAsia="Times New Roman" w:hAnsi="Times New Roman" w:cs="Times New Roman"/>
                <w:sz w:val="24"/>
                <w:szCs w:val="24"/>
              </w:rPr>
            </w:pPr>
          </w:p>
        </w:tc>
        <w:tc>
          <w:tcPr>
            <w:tcW w:w="5913" w:type="dxa"/>
            <w:vAlign w:val="center"/>
          </w:tcPr>
          <w:p w14:paraId="7F2EFF1F"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sidRPr="00B3023B">
              <w:rPr>
                <w:rFonts w:ascii="Times New Roman" w:eastAsia="Times New Roman" w:hAnsi="Times New Roman" w:cs="Times New Roman"/>
                <w:sz w:val="24"/>
                <w:szCs w:val="24"/>
              </w:rPr>
              <w:t>Передача мяча сверху после перемещения. Выбор места при</w:t>
            </w:r>
            <w:r>
              <w:rPr>
                <w:rFonts w:ascii="Times New Roman" w:eastAsia="Times New Roman" w:hAnsi="Times New Roman" w:cs="Times New Roman"/>
                <w:sz w:val="24"/>
                <w:szCs w:val="24"/>
              </w:rPr>
              <w:t xml:space="preserve"> </w:t>
            </w:r>
            <w:r w:rsidRPr="00B3023B">
              <w:rPr>
                <w:rFonts w:ascii="Times New Roman" w:eastAsia="Times New Roman" w:hAnsi="Times New Roman" w:cs="Times New Roman"/>
                <w:sz w:val="24"/>
                <w:szCs w:val="24"/>
              </w:rPr>
              <w:t>страховке партнера. Учебная игра.</w:t>
            </w:r>
          </w:p>
          <w:p w14:paraId="48FE4684" w14:textId="3DC34665" w:rsidR="009E7A8B" w:rsidRPr="00B3023B" w:rsidRDefault="009E7A8B" w:rsidP="008A3090">
            <w:pPr>
              <w:spacing w:line="221"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Итоговая </w:t>
            </w:r>
            <w:r w:rsidR="00AD631E">
              <w:rPr>
                <w:rFonts w:ascii="Times New Roman" w:eastAsia="Times New Roman" w:hAnsi="Times New Roman" w:cs="Times New Roman"/>
                <w:sz w:val="24"/>
                <w:szCs w:val="24"/>
              </w:rPr>
              <w:t>аттестация пройденного</w:t>
            </w:r>
            <w:r>
              <w:rPr>
                <w:rFonts w:ascii="Times New Roman" w:eastAsia="Times New Roman" w:hAnsi="Times New Roman" w:cs="Times New Roman"/>
                <w:sz w:val="24"/>
                <w:szCs w:val="24"/>
              </w:rPr>
              <w:t xml:space="preserve"> материала</w:t>
            </w:r>
          </w:p>
        </w:tc>
        <w:tc>
          <w:tcPr>
            <w:tcW w:w="1527" w:type="dxa"/>
            <w:vAlign w:val="center"/>
          </w:tcPr>
          <w:p w14:paraId="5DE41257"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w:t>
            </w:r>
          </w:p>
        </w:tc>
        <w:tc>
          <w:tcPr>
            <w:tcW w:w="1355" w:type="dxa"/>
          </w:tcPr>
          <w:p w14:paraId="11A06C06" w14:textId="77777777" w:rsidR="009E7A8B" w:rsidRPr="00B3023B" w:rsidRDefault="009E7A8B" w:rsidP="008A3090">
            <w:pPr>
              <w:rPr>
                <w:rFonts w:ascii="Times New Roman" w:hAnsi="Times New Roman" w:cs="Times New Roman"/>
                <w:sz w:val="24"/>
              </w:rPr>
            </w:pPr>
          </w:p>
        </w:tc>
      </w:tr>
      <w:tr w:rsidR="009E7A8B" w:rsidRPr="00B3023B" w14:paraId="75260852" w14:textId="77777777" w:rsidTr="008A3090">
        <w:trPr>
          <w:trHeight w:val="340"/>
        </w:trPr>
        <w:tc>
          <w:tcPr>
            <w:tcW w:w="776" w:type="dxa"/>
            <w:vAlign w:val="center"/>
          </w:tcPr>
          <w:p w14:paraId="506BC975" w14:textId="77777777" w:rsidR="009E7A8B" w:rsidRPr="00B3023B" w:rsidRDefault="009E7A8B" w:rsidP="008A3090">
            <w:pPr>
              <w:spacing w:line="202" w:lineRule="exact"/>
              <w:ind w:left="120"/>
              <w:rPr>
                <w:rFonts w:ascii="Times New Roman" w:eastAsia="Times New Roman" w:hAnsi="Times New Roman" w:cs="Times New Roman"/>
                <w:sz w:val="24"/>
                <w:szCs w:val="24"/>
              </w:rPr>
            </w:pPr>
          </w:p>
        </w:tc>
        <w:tc>
          <w:tcPr>
            <w:tcW w:w="5913" w:type="dxa"/>
            <w:vAlign w:val="center"/>
          </w:tcPr>
          <w:p w14:paraId="521C7AF9" w14:textId="77777777" w:rsidR="009E7A8B" w:rsidRPr="00B3023B" w:rsidRDefault="009E7A8B" w:rsidP="008A3090">
            <w:pPr>
              <w:spacing w:line="202"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882" w:type="dxa"/>
            <w:gridSpan w:val="2"/>
            <w:vAlign w:val="center"/>
          </w:tcPr>
          <w:p w14:paraId="29A68AC2" w14:textId="77777777" w:rsidR="009E7A8B" w:rsidRPr="00B3023B" w:rsidRDefault="009E7A8B" w:rsidP="008A3090">
            <w:pPr>
              <w:jc w:val="center"/>
              <w:rPr>
                <w:rFonts w:ascii="Times New Roman" w:hAnsi="Times New Roman" w:cs="Times New Roman"/>
                <w:sz w:val="24"/>
              </w:rPr>
            </w:pPr>
            <w:r>
              <w:rPr>
                <w:rFonts w:ascii="Times New Roman" w:hAnsi="Times New Roman" w:cs="Times New Roman"/>
                <w:sz w:val="24"/>
              </w:rPr>
              <w:t>306 ч.</w:t>
            </w:r>
          </w:p>
        </w:tc>
      </w:tr>
    </w:tbl>
    <w:p w14:paraId="4F1A1571" w14:textId="77777777" w:rsidR="00D44F5A" w:rsidRPr="00065B6F" w:rsidRDefault="00D44F5A" w:rsidP="00D44F5A">
      <w:pPr>
        <w:pStyle w:val="a3"/>
        <w:spacing w:before="0" w:beforeAutospacing="0" w:after="0" w:afterAutospacing="0"/>
        <w:jc w:val="both"/>
        <w:rPr>
          <w:color w:val="000000"/>
        </w:rPr>
      </w:pPr>
    </w:p>
    <w:p w14:paraId="36B5805F" w14:textId="77777777" w:rsidR="0047033A" w:rsidRPr="00065B6F" w:rsidRDefault="0047033A">
      <w:pPr>
        <w:rPr>
          <w:sz w:val="24"/>
          <w:szCs w:val="24"/>
        </w:rPr>
      </w:pPr>
    </w:p>
    <w:p w14:paraId="6C0A7AB3" w14:textId="77777777" w:rsidR="0047033A" w:rsidRPr="00065B6F" w:rsidRDefault="0047033A">
      <w:pPr>
        <w:rPr>
          <w:b/>
          <w:sz w:val="24"/>
          <w:szCs w:val="24"/>
        </w:rPr>
      </w:pPr>
    </w:p>
    <w:p w14:paraId="69121C16" w14:textId="77777777" w:rsidR="0047033A" w:rsidRPr="00065B6F" w:rsidRDefault="0047033A" w:rsidP="0047033A">
      <w:pPr>
        <w:spacing w:after="0"/>
        <w:jc w:val="center"/>
        <w:rPr>
          <w:rFonts w:ascii="Times New Roman" w:hAnsi="Times New Roman" w:cs="Times New Roman"/>
          <w:b/>
          <w:sz w:val="24"/>
          <w:szCs w:val="24"/>
        </w:rPr>
      </w:pPr>
      <w:r w:rsidRPr="00065B6F">
        <w:rPr>
          <w:rFonts w:ascii="Times New Roman" w:hAnsi="Times New Roman" w:cs="Times New Roman"/>
          <w:b/>
          <w:sz w:val="24"/>
          <w:szCs w:val="24"/>
        </w:rPr>
        <w:t>Содержание программы</w:t>
      </w:r>
    </w:p>
    <w:p w14:paraId="76CC69F5" w14:textId="77777777" w:rsidR="0047033A" w:rsidRPr="00065B6F" w:rsidRDefault="0047033A" w:rsidP="009E7A8B">
      <w:pPr>
        <w:spacing w:after="0" w:line="360" w:lineRule="auto"/>
        <w:ind w:firstLine="709"/>
        <w:jc w:val="both"/>
        <w:rPr>
          <w:rFonts w:ascii="Times New Roman" w:hAnsi="Times New Roman" w:cs="Times New Roman"/>
          <w:b/>
          <w:sz w:val="24"/>
          <w:szCs w:val="24"/>
        </w:rPr>
      </w:pPr>
      <w:r w:rsidRPr="00065B6F">
        <w:rPr>
          <w:rFonts w:ascii="Times New Roman" w:hAnsi="Times New Roman" w:cs="Times New Roman"/>
          <w:b/>
          <w:sz w:val="24"/>
          <w:szCs w:val="24"/>
        </w:rPr>
        <w:t xml:space="preserve">Основы знаний </w:t>
      </w:r>
    </w:p>
    <w:p w14:paraId="1B09C069" w14:textId="77777777" w:rsidR="0047033A" w:rsidRPr="00065B6F"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Вводное занятие 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 Понятие об обучении и тренировке в волейболе. Классификация упражнений, применяемых в учебно-тренировочном процессе по волейболу. Роль соревнований в спортивной подготовке юных волейболистов. Виды соревнований. Понятие о методике судейства. </w:t>
      </w:r>
    </w:p>
    <w:p w14:paraId="60273EE7" w14:textId="77777777" w:rsidR="0047033A" w:rsidRPr="00065B6F" w:rsidRDefault="0047033A" w:rsidP="009E7A8B">
      <w:pPr>
        <w:spacing w:after="0" w:line="360" w:lineRule="auto"/>
        <w:ind w:firstLine="709"/>
        <w:jc w:val="both"/>
        <w:rPr>
          <w:rFonts w:ascii="Times New Roman" w:hAnsi="Times New Roman" w:cs="Times New Roman"/>
          <w:b/>
          <w:sz w:val="24"/>
          <w:szCs w:val="24"/>
        </w:rPr>
      </w:pPr>
      <w:r w:rsidRPr="00065B6F">
        <w:rPr>
          <w:rFonts w:ascii="Times New Roman" w:hAnsi="Times New Roman" w:cs="Times New Roman"/>
          <w:b/>
          <w:sz w:val="24"/>
          <w:szCs w:val="24"/>
        </w:rPr>
        <w:t xml:space="preserve">Общая физическая подготовка </w:t>
      </w:r>
    </w:p>
    <w:p w14:paraId="5CA51E0D" w14:textId="77777777" w:rsidR="0047033A" w:rsidRPr="00065B6F"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Гимнастические упражнения. Упражнения для мышц рук и плечевого пояса. Упражнения без предметов индивидуальные и в парах. Упражнения с набивными мячами - поднимание, опускание, перебрасывание с одной руки на другую перед собой, броски, ловля; в парах держась за мяч — упражнения в сопротивлении. Упражнения для мышц туловища и шеи. Упражнения без предметов индивидуальные и в парах (наклоны вперед, назад, вправо, влево, наклоны и повороты головы). Упражнения с набивными мячами - лежа на спине и лицом вниз, сгибание и поднимание ног, мяч зажат между стопами ног, </w:t>
      </w:r>
      <w:proofErr w:type="spellStart"/>
      <w:r w:rsidRPr="00065B6F">
        <w:rPr>
          <w:rFonts w:ascii="Times New Roman" w:hAnsi="Times New Roman" w:cs="Times New Roman"/>
          <w:sz w:val="24"/>
          <w:szCs w:val="24"/>
        </w:rPr>
        <w:t>прогибание</w:t>
      </w:r>
      <w:proofErr w:type="spellEnd"/>
      <w:r w:rsidRPr="00065B6F">
        <w:rPr>
          <w:rFonts w:ascii="Times New Roman" w:hAnsi="Times New Roman" w:cs="Times New Roman"/>
          <w:sz w:val="24"/>
          <w:szCs w:val="24"/>
        </w:rPr>
        <w:t xml:space="preserve">, наклоны, упражнения в парах. Упражнения для мышц ног и таза. Упражнения без предметов индивидуальные и в парах (приседания в различных исходных положениях, подскоки, ходьба, бег). Упражнения с набивными мячами - приседания, выпады, прыжки, подскоки. Упражнения с гантелями -бег, прыжки, приседания. Упражнения на снарядах (гимнастическая стенка, скамейка). Упражнения со скакалкой. Прыжки в высоту, с прямого разбега (с мостика), согнув ноги через планку (веревочку). Высоко-далекие прыжки с разбега через препятствия без мостика и с мостиком. Легкоатлетические упражнения. Бег с ускорением до 20 м. Низкий старт и стартовый разбег до 60 м. Повторный бег 3 х 20 м, 3 х 30 м. Бег 60 м с низкого старта. Эстафетный бег с этапами до 40 м. Бег в чередовании с ходьбой (до 300 м). Бег или кросс (до 1000 м). </w:t>
      </w:r>
    </w:p>
    <w:p w14:paraId="457EB569" w14:textId="77777777" w:rsidR="009E7A8B" w:rsidRDefault="009E7A8B" w:rsidP="009E7A8B">
      <w:pPr>
        <w:spacing w:after="0" w:line="360" w:lineRule="auto"/>
        <w:ind w:firstLine="709"/>
        <w:jc w:val="both"/>
        <w:rPr>
          <w:rFonts w:ascii="Times New Roman" w:hAnsi="Times New Roman" w:cs="Times New Roman"/>
          <w:b/>
          <w:sz w:val="24"/>
          <w:szCs w:val="24"/>
        </w:rPr>
      </w:pPr>
    </w:p>
    <w:p w14:paraId="29024B12" w14:textId="77777777" w:rsidR="009E7A8B" w:rsidRDefault="009E7A8B" w:rsidP="009E7A8B">
      <w:pPr>
        <w:spacing w:after="0" w:line="360" w:lineRule="auto"/>
        <w:ind w:firstLine="709"/>
        <w:jc w:val="both"/>
        <w:rPr>
          <w:rFonts w:ascii="Times New Roman" w:hAnsi="Times New Roman" w:cs="Times New Roman"/>
          <w:b/>
          <w:sz w:val="24"/>
          <w:szCs w:val="24"/>
        </w:rPr>
      </w:pPr>
    </w:p>
    <w:p w14:paraId="5806C7C8" w14:textId="77777777" w:rsidR="0047033A" w:rsidRPr="00065B6F"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b/>
          <w:sz w:val="24"/>
          <w:szCs w:val="24"/>
        </w:rPr>
        <w:lastRenderedPageBreak/>
        <w:t>Специальная физическая подготовка</w:t>
      </w:r>
    </w:p>
    <w:p w14:paraId="172B201F" w14:textId="77777777" w:rsidR="0047033A" w:rsidRPr="00065B6F"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Упражнения для привития навыков быстроты ответных действий. По сигналу (преимущественно зрительному) бег на 5, 10, 15 м из исходных положений: стойки волейболиста (лицом, боком и спиной к стартовой линии) - сидя, лежа на спине и на животе в различных положениях по отношению к стартовой линии; то же, но перемещение приставными шагами. Бег с остановками и изменением направления. Челночный бег на 5 и Юм (общий пробег за одну попытку </w:t>
      </w:r>
      <w:proofErr w:type="gramStart"/>
      <w:r w:rsidRPr="00065B6F">
        <w:rPr>
          <w:rFonts w:ascii="Times New Roman" w:hAnsi="Times New Roman" w:cs="Times New Roman"/>
          <w:sz w:val="24"/>
          <w:szCs w:val="24"/>
        </w:rPr>
        <w:t>20-30</w:t>
      </w:r>
      <w:proofErr w:type="gramEnd"/>
      <w:r w:rsidRPr="00065B6F">
        <w:rPr>
          <w:rFonts w:ascii="Times New Roman" w:hAnsi="Times New Roman" w:cs="Times New Roman"/>
          <w:sz w:val="24"/>
          <w:szCs w:val="24"/>
        </w:rPr>
        <w:t xml:space="preserve"> м). Челночный бег, но отрезок вначале пробегается лицом вперед, а обратно - спиной и т. д. По принципу челночного бега 9 передвижение приставными шагами. То же с набивными мячами в руках (массой от 1 до 2 кг), с поясом-отягощением или в куртке с весом. Бег (приставные шаги) в колонне по одному (в шеренге) вдоль границ площадки. Подвижные игры: “День и ночь” (сигнал зрительный, исходные положения самые различные), “Вызов”, “Вызов номеров”, “Попробуй унеси”, различные варианты игры “Салки”. Специальные эстафеты с выполнением перечисленных выше заданий в разнообразных сочетаниях и с преодолением препятствий. Упражнения для развития прыгучести. Приседание и резкое выпрямление ног со взмахом рук вверх; то же с прыжком вверх, то же с набивным мячом (или двумя) в руках (до 2 кг). Упражнения с отягощением, штанга - вес штанги устанавливается в процентном отношении от массы тела занимающегося в зависимости от характера упражнения: приседание -до 80 %, выпрыгивание - </w:t>
      </w:r>
      <w:proofErr w:type="gramStart"/>
      <w:r w:rsidRPr="00065B6F">
        <w:rPr>
          <w:rFonts w:ascii="Times New Roman" w:hAnsi="Times New Roman" w:cs="Times New Roman"/>
          <w:sz w:val="24"/>
          <w:szCs w:val="24"/>
        </w:rPr>
        <w:t>20-40</w:t>
      </w:r>
      <w:proofErr w:type="gramEnd"/>
      <w:r w:rsidRPr="00065B6F">
        <w:rPr>
          <w:rFonts w:ascii="Times New Roman" w:hAnsi="Times New Roman" w:cs="Times New Roman"/>
          <w:sz w:val="24"/>
          <w:szCs w:val="24"/>
        </w:rPr>
        <w:t xml:space="preserve"> %, выпрыгивание из приседа - 20-30 %, пояс, манжеты на запястья, у голеностопных суставов. Приседания, выпрыгивание вверх из приседа, </w:t>
      </w:r>
      <w:proofErr w:type="spellStart"/>
      <w:r w:rsidRPr="00065B6F">
        <w:rPr>
          <w:rFonts w:ascii="Times New Roman" w:hAnsi="Times New Roman" w:cs="Times New Roman"/>
          <w:sz w:val="24"/>
          <w:szCs w:val="24"/>
        </w:rPr>
        <w:t>полуприседа</w:t>
      </w:r>
      <w:proofErr w:type="spellEnd"/>
      <w:r w:rsidRPr="00065B6F">
        <w:rPr>
          <w:rFonts w:ascii="Times New Roman" w:hAnsi="Times New Roman" w:cs="Times New Roman"/>
          <w:sz w:val="24"/>
          <w:szCs w:val="24"/>
        </w:rPr>
        <w:t xml:space="preserve">, </w:t>
      </w:r>
      <w:proofErr w:type="spellStart"/>
      <w:r w:rsidRPr="00065B6F">
        <w:rPr>
          <w:rFonts w:ascii="Times New Roman" w:hAnsi="Times New Roman" w:cs="Times New Roman"/>
          <w:sz w:val="24"/>
          <w:szCs w:val="24"/>
        </w:rPr>
        <w:t>полуприседа</w:t>
      </w:r>
      <w:proofErr w:type="spellEnd"/>
      <w:r w:rsidRPr="00065B6F">
        <w:rPr>
          <w:rFonts w:ascii="Times New Roman" w:hAnsi="Times New Roman" w:cs="Times New Roman"/>
          <w:sz w:val="24"/>
          <w:szCs w:val="24"/>
        </w:rPr>
        <w:t xml:space="preserve"> вперед, прыжки на обеих ногах. Многократные броски набивного мяча (массой </w:t>
      </w:r>
      <w:proofErr w:type="gramStart"/>
      <w:r w:rsidRPr="00065B6F">
        <w:rPr>
          <w:rFonts w:ascii="Times New Roman" w:hAnsi="Times New Roman" w:cs="Times New Roman"/>
          <w:sz w:val="24"/>
          <w:szCs w:val="24"/>
        </w:rPr>
        <w:t>1-2</w:t>
      </w:r>
      <w:proofErr w:type="gramEnd"/>
      <w:r w:rsidRPr="00065B6F">
        <w:rPr>
          <w:rFonts w:ascii="Times New Roman" w:hAnsi="Times New Roman" w:cs="Times New Roman"/>
          <w:sz w:val="24"/>
          <w:szCs w:val="24"/>
        </w:rPr>
        <w:t xml:space="preserve"> кг) над собой и прыжки и ловля после приземления. Стоя на расстоянии </w:t>
      </w:r>
      <w:proofErr w:type="gramStart"/>
      <w:r w:rsidRPr="00065B6F">
        <w:rPr>
          <w:rFonts w:ascii="Times New Roman" w:hAnsi="Times New Roman" w:cs="Times New Roman"/>
          <w:sz w:val="24"/>
          <w:szCs w:val="24"/>
        </w:rPr>
        <w:t>1-1,5</w:t>
      </w:r>
      <w:proofErr w:type="gramEnd"/>
      <w:r w:rsidRPr="00065B6F">
        <w:rPr>
          <w:rFonts w:ascii="Times New Roman" w:hAnsi="Times New Roman" w:cs="Times New Roman"/>
          <w:sz w:val="24"/>
          <w:szCs w:val="24"/>
        </w:rPr>
        <w:t xml:space="preserve"> м от стены (щита) с набивным (баскетбольным) мячом в руках, в прыжке бросить мяч вверх о стенку, приземлиться, снова прыгнуть и поймать мяч, приземлиться и снова в прыжке бросить и т. д. Прыжки на одной и на обеих ногах на месте и в движении лицом вперед, боком и спиной вперед. То же с отягощением. </w:t>
      </w:r>
      <w:proofErr w:type="spellStart"/>
      <w:r w:rsidRPr="00065B6F">
        <w:rPr>
          <w:rFonts w:ascii="Times New Roman" w:hAnsi="Times New Roman" w:cs="Times New Roman"/>
          <w:sz w:val="24"/>
          <w:szCs w:val="24"/>
        </w:rPr>
        <w:t>Напрыгивание</w:t>
      </w:r>
      <w:proofErr w:type="spellEnd"/>
      <w:r w:rsidRPr="00065B6F">
        <w:rPr>
          <w:rFonts w:ascii="Times New Roman" w:hAnsi="Times New Roman" w:cs="Times New Roman"/>
          <w:sz w:val="24"/>
          <w:szCs w:val="24"/>
        </w:rPr>
        <w:t xml:space="preserve"> на сложенные гимнастические маты (высота постепенно увеличивается), количество прыжков подряд также увеличивается постепенно. Прыжки на одной и обеих ногах с преодолением препятствий (набивные мячи и т. п.). Прыжки опорные, прыжки со скакалкой, разнообразные подскоки. Многократные прыжки с места и с разбега в сочетании с ударом по мячу. Бег по крутым склонам. Прыжки через рвы, канавы. Бег по песку без обуви. Бег по лестнице вверх, ступая на каждую ступеньку. Упражнения для развития качеств, необходимых при выполнении подач мяча. Круговые движения рук в плечевых суставах с большой амплитудой и максимальной быстротой. Упражнения с резиновыми амортизаторами, Упражнения с набивным мячом. Упражнения </w:t>
      </w:r>
      <w:r w:rsidRPr="00065B6F">
        <w:rPr>
          <w:rFonts w:ascii="Times New Roman" w:hAnsi="Times New Roman" w:cs="Times New Roman"/>
          <w:sz w:val="24"/>
          <w:szCs w:val="24"/>
        </w:rPr>
        <w:lastRenderedPageBreak/>
        <w:t xml:space="preserve">с волейбольным мячом (выполняются многократно подряд). Совершенствование ударного движения подачи по мячу на резиновых амортизаторах. Подачи с максимальной силой у тренировочной сетки (в сетку). Подачи мяча слабейшей рукой. Упражнения для развития качеств, необходимых при выполнении нападающих ударов. Броски набивного мяча из-за головы двумя руками с активным движением кистей сверху вниз - стоя на месте в прыжке (бросать перед собой в площадку, гимнастический мат). Броски набивного мяча массой 1 кг в прыжке из-за головы двумя руками через сетку. Броски набивного мяча массой 1 кг “крюком” в прыжке - в парах и через сетку. Имитация прямого и бокового нападающих ударов, держа в руках мешочки с песком (до 1 кг). 10 Упражнения для развития качеств, необходимых при блокировании. Прыжковые упражнения, описанные ранее, в сочетании с подниманием рук вверх с касанием подвешенного набивного мяча. То же с касанием волейбольного мяча на резиновых амортизаторах: с места, после перемещения, после поворотов, после поворотов и перемещений (различные сочетания), после прыжка в глубину (спрыгивания). </w:t>
      </w:r>
    </w:p>
    <w:p w14:paraId="6C7BFE48" w14:textId="77777777" w:rsidR="0047033A" w:rsidRPr="00065B6F" w:rsidRDefault="0047033A" w:rsidP="009E7A8B">
      <w:pPr>
        <w:spacing w:after="0" w:line="360" w:lineRule="auto"/>
        <w:ind w:firstLine="709"/>
        <w:jc w:val="both"/>
        <w:rPr>
          <w:rFonts w:ascii="Times New Roman" w:hAnsi="Times New Roman" w:cs="Times New Roman"/>
          <w:b/>
          <w:sz w:val="24"/>
          <w:szCs w:val="24"/>
        </w:rPr>
      </w:pPr>
      <w:r w:rsidRPr="00065B6F">
        <w:rPr>
          <w:rFonts w:ascii="Times New Roman" w:hAnsi="Times New Roman" w:cs="Times New Roman"/>
          <w:b/>
          <w:sz w:val="24"/>
          <w:szCs w:val="24"/>
        </w:rPr>
        <w:t xml:space="preserve">Техническая подготовка </w:t>
      </w:r>
    </w:p>
    <w:p w14:paraId="6BD6F2C2" w14:textId="77777777" w:rsidR="0047033A" w:rsidRPr="00065B6F"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Подача мяча: нижняя прямая на точность, нижняя боковая на точность. Нападающие удары по ходу сильнейшей рукой с разбега (1, 2, 3 шага) по мячу: подвешенному на амортизаторах; установленному в держателе; через сетку по мячу, наброшенному партнером; нападающий удар из зоны 4 с передачи партнера из зоны 3. Техника защиты. Действия без мяча. Перемещения и стойки: стартовая стойка (исходные положения) в сочетании с перемещениями. Ходьба, бег, перемещаясь </w:t>
      </w:r>
      <w:proofErr w:type="spellStart"/>
      <w:r w:rsidRPr="00065B6F">
        <w:rPr>
          <w:rFonts w:ascii="Times New Roman" w:hAnsi="Times New Roman" w:cs="Times New Roman"/>
          <w:sz w:val="24"/>
          <w:szCs w:val="24"/>
        </w:rPr>
        <w:t>скрестным</w:t>
      </w:r>
      <w:proofErr w:type="spellEnd"/>
      <w:r w:rsidRPr="00065B6F">
        <w:rPr>
          <w:rFonts w:ascii="Times New Roman" w:hAnsi="Times New Roman" w:cs="Times New Roman"/>
          <w:sz w:val="24"/>
          <w:szCs w:val="24"/>
        </w:rPr>
        <w:t xml:space="preserve"> шагом вправо, спиной вперед. Перемещения приставными шагами, спиной вперед. Скачок назад, вправо, влево. Действия с мячом. Прием мяча: сверху двумя руками, снизу двумя руками с подачи в зонах 6, 1, 5 и первая передача в зоны 3, 2. Блокирование: одиночное блокирование прямого нападающего удара по ходу в зонах 4,2, стоя на подставке. Тактика нападения. Индивидуальные действия. Выбор места: для выполнения второй передачи в зонах 3, 2; для нападающего удара (прямого сильнейшей рукой в зонах 4 и 2). При действиях с мячом. Чередование способов подач на точность, в ближнюю, дальнюю половины площадки. Выбор способа отбивания мяча через сетку: передачей сверху двумя руками, кулаком (стоя на площадке в прыжке); снизу (в положении лицом, боком, спиной к сетке). Подача на игрока, слабо владеющего навыками приема мяча. </w:t>
      </w:r>
    </w:p>
    <w:p w14:paraId="302BFE2E" w14:textId="77777777" w:rsidR="0047033A" w:rsidRPr="00065B6F" w:rsidRDefault="0047033A" w:rsidP="009E7A8B">
      <w:pPr>
        <w:spacing w:after="0" w:line="360" w:lineRule="auto"/>
        <w:ind w:firstLine="709"/>
        <w:jc w:val="both"/>
        <w:rPr>
          <w:rFonts w:ascii="Times New Roman" w:hAnsi="Times New Roman" w:cs="Times New Roman"/>
          <w:b/>
          <w:sz w:val="24"/>
          <w:szCs w:val="24"/>
        </w:rPr>
      </w:pPr>
      <w:r w:rsidRPr="00065B6F">
        <w:rPr>
          <w:rFonts w:ascii="Times New Roman" w:hAnsi="Times New Roman" w:cs="Times New Roman"/>
          <w:b/>
          <w:sz w:val="24"/>
          <w:szCs w:val="24"/>
        </w:rPr>
        <w:t xml:space="preserve">Тактическая подготовка </w:t>
      </w:r>
    </w:p>
    <w:p w14:paraId="22C2EE60" w14:textId="77777777" w:rsidR="00D44F5A" w:rsidRDefault="0047033A"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Тактика нападения. Групповые действия в нападении. Взаимодействия игроков передней линии. При первой подаче: игрока зоны 4 с игроком зоны 2, игрока зоны 3 с игроком зоны 2, игрока зоны 3 с игроком зоны 4. При второй подаче: игрока зоны 3 с </w:t>
      </w:r>
      <w:r w:rsidRPr="00065B6F">
        <w:rPr>
          <w:rFonts w:ascii="Times New Roman" w:hAnsi="Times New Roman" w:cs="Times New Roman"/>
          <w:sz w:val="24"/>
          <w:szCs w:val="24"/>
        </w:rPr>
        <w:lastRenderedPageBreak/>
        <w:t xml:space="preserve">игроком зон 2 и 4, игрока зоны 2 с игроком зоны 3. Игроков зон 6, 5 и 1 с игроком зоны 3 (в условиях чередования подач в зоны). Командные действия. Прием нижних подач и первая передача в зону 3, вторая передача в зоны 4 и 2, стоя лицом в сторону передачи. Прием нижних подач и первая передача в зону 2, вторая передача в зону 3. Тактика защиты. Индивидуальные действия. Выбор места: при приеме нижних подач; при страховке партнера, принимающего мяч от подачи и обманной передачи. 11 При действиях с мячом: выбор способа приема мяча, посланного через сетку противником (сверху, снизу). Групповые действия. Взаимодействия игроков при приеме от подачи передачи: игрока зоны 1 с игроком зон 6 и 2; игрока зоны 6 с игроками зон 1, 5, 3; игрока зоны 5 с игроками зон 6 и 4. Командные действия. Прием подач. Расположение игроков при приеме нижних подач, когда вторую передачу выполняет игрок зоны 2, игрок зоны 3 находится сзади. Система игры. Расположение игроков при приеме мяча от противника “углом вперед” с применением групповых действий. </w:t>
      </w:r>
    </w:p>
    <w:p w14:paraId="2B3F8D2D" w14:textId="77777777" w:rsidR="009E7A8B" w:rsidRDefault="009E7A8B" w:rsidP="009E7A8B">
      <w:pPr>
        <w:spacing w:after="0" w:line="360" w:lineRule="auto"/>
        <w:ind w:firstLine="709"/>
        <w:jc w:val="both"/>
        <w:rPr>
          <w:rFonts w:ascii="Times New Roman" w:hAnsi="Times New Roman" w:cs="Times New Roman"/>
          <w:sz w:val="24"/>
          <w:szCs w:val="24"/>
        </w:rPr>
      </w:pPr>
    </w:p>
    <w:p w14:paraId="4017C8F2" w14:textId="77777777" w:rsidR="009E7A8B" w:rsidRDefault="009E7A8B" w:rsidP="009E7A8B">
      <w:pPr>
        <w:spacing w:after="0" w:line="360" w:lineRule="auto"/>
        <w:ind w:firstLine="709"/>
        <w:jc w:val="both"/>
        <w:rPr>
          <w:rFonts w:ascii="Times New Roman" w:hAnsi="Times New Roman" w:cs="Times New Roman"/>
          <w:sz w:val="24"/>
          <w:szCs w:val="24"/>
        </w:rPr>
      </w:pPr>
    </w:p>
    <w:p w14:paraId="6B84BE55" w14:textId="77777777" w:rsidR="009E7A8B" w:rsidRDefault="009E7A8B" w:rsidP="009E7A8B">
      <w:pPr>
        <w:spacing w:after="0" w:line="360" w:lineRule="auto"/>
        <w:ind w:firstLine="709"/>
        <w:jc w:val="both"/>
        <w:rPr>
          <w:rFonts w:ascii="Times New Roman" w:hAnsi="Times New Roman" w:cs="Times New Roman"/>
          <w:sz w:val="24"/>
          <w:szCs w:val="24"/>
        </w:rPr>
      </w:pPr>
    </w:p>
    <w:p w14:paraId="5E86BB96" w14:textId="77777777" w:rsidR="009E7A8B" w:rsidRDefault="009E7A8B" w:rsidP="009E7A8B">
      <w:pPr>
        <w:spacing w:after="0" w:line="360" w:lineRule="auto"/>
        <w:ind w:firstLine="709"/>
        <w:jc w:val="both"/>
        <w:rPr>
          <w:rFonts w:ascii="Times New Roman" w:hAnsi="Times New Roman" w:cs="Times New Roman"/>
          <w:sz w:val="24"/>
          <w:szCs w:val="24"/>
        </w:rPr>
      </w:pPr>
    </w:p>
    <w:p w14:paraId="71D75B4E" w14:textId="77777777" w:rsidR="009E7A8B" w:rsidRDefault="009E7A8B" w:rsidP="009E7A8B">
      <w:pPr>
        <w:spacing w:after="0" w:line="360" w:lineRule="auto"/>
        <w:ind w:firstLine="709"/>
        <w:jc w:val="both"/>
        <w:rPr>
          <w:rFonts w:ascii="Times New Roman" w:hAnsi="Times New Roman" w:cs="Times New Roman"/>
          <w:sz w:val="24"/>
          <w:szCs w:val="24"/>
        </w:rPr>
      </w:pPr>
    </w:p>
    <w:p w14:paraId="6DD6BC2A" w14:textId="77777777" w:rsidR="009E7A8B" w:rsidRDefault="009E7A8B" w:rsidP="009E7A8B">
      <w:pPr>
        <w:spacing w:after="0" w:line="360" w:lineRule="auto"/>
        <w:ind w:firstLine="709"/>
        <w:jc w:val="both"/>
        <w:rPr>
          <w:rFonts w:ascii="Times New Roman" w:hAnsi="Times New Roman" w:cs="Times New Roman"/>
          <w:sz w:val="24"/>
          <w:szCs w:val="24"/>
        </w:rPr>
      </w:pPr>
    </w:p>
    <w:p w14:paraId="61FD88C6" w14:textId="77777777" w:rsidR="009E7A8B" w:rsidRDefault="009E7A8B" w:rsidP="009E7A8B">
      <w:pPr>
        <w:spacing w:after="0" w:line="360" w:lineRule="auto"/>
        <w:ind w:firstLine="709"/>
        <w:jc w:val="both"/>
        <w:rPr>
          <w:rFonts w:ascii="Times New Roman" w:hAnsi="Times New Roman" w:cs="Times New Roman"/>
          <w:sz w:val="24"/>
          <w:szCs w:val="24"/>
        </w:rPr>
      </w:pPr>
    </w:p>
    <w:p w14:paraId="5674F4F6" w14:textId="77777777" w:rsidR="009E7A8B" w:rsidRDefault="009E7A8B" w:rsidP="009E7A8B">
      <w:pPr>
        <w:spacing w:after="0" w:line="360" w:lineRule="auto"/>
        <w:ind w:firstLine="709"/>
        <w:jc w:val="both"/>
        <w:rPr>
          <w:rFonts w:ascii="Times New Roman" w:hAnsi="Times New Roman" w:cs="Times New Roman"/>
          <w:sz w:val="24"/>
          <w:szCs w:val="24"/>
        </w:rPr>
      </w:pPr>
    </w:p>
    <w:p w14:paraId="5FE663D2" w14:textId="77777777" w:rsidR="009E7A8B" w:rsidRDefault="009E7A8B" w:rsidP="009E7A8B">
      <w:pPr>
        <w:spacing w:after="0" w:line="360" w:lineRule="auto"/>
        <w:ind w:firstLine="709"/>
        <w:jc w:val="both"/>
        <w:rPr>
          <w:rFonts w:ascii="Times New Roman" w:hAnsi="Times New Roman" w:cs="Times New Roman"/>
          <w:sz w:val="24"/>
          <w:szCs w:val="24"/>
        </w:rPr>
      </w:pPr>
    </w:p>
    <w:p w14:paraId="2490630E" w14:textId="77777777" w:rsidR="009E7A8B" w:rsidRDefault="009E7A8B" w:rsidP="009E7A8B">
      <w:pPr>
        <w:spacing w:after="0" w:line="360" w:lineRule="auto"/>
        <w:ind w:firstLine="709"/>
        <w:jc w:val="both"/>
        <w:rPr>
          <w:rFonts w:ascii="Times New Roman" w:hAnsi="Times New Roman" w:cs="Times New Roman"/>
          <w:sz w:val="24"/>
          <w:szCs w:val="24"/>
        </w:rPr>
      </w:pPr>
    </w:p>
    <w:p w14:paraId="5234DBEA" w14:textId="77777777" w:rsidR="009E7A8B" w:rsidRDefault="009E7A8B" w:rsidP="009E7A8B">
      <w:pPr>
        <w:spacing w:after="0" w:line="360" w:lineRule="auto"/>
        <w:ind w:firstLine="709"/>
        <w:jc w:val="both"/>
        <w:rPr>
          <w:rFonts w:ascii="Times New Roman" w:hAnsi="Times New Roman" w:cs="Times New Roman"/>
          <w:sz w:val="24"/>
          <w:szCs w:val="24"/>
        </w:rPr>
      </w:pPr>
    </w:p>
    <w:p w14:paraId="50E572F4" w14:textId="77777777" w:rsidR="009E7A8B" w:rsidRDefault="009E7A8B" w:rsidP="009E7A8B">
      <w:pPr>
        <w:spacing w:after="0" w:line="360" w:lineRule="auto"/>
        <w:ind w:firstLine="709"/>
        <w:jc w:val="both"/>
        <w:rPr>
          <w:rFonts w:ascii="Times New Roman" w:hAnsi="Times New Roman" w:cs="Times New Roman"/>
          <w:sz w:val="24"/>
          <w:szCs w:val="24"/>
        </w:rPr>
      </w:pPr>
    </w:p>
    <w:p w14:paraId="0D77D768" w14:textId="77777777" w:rsidR="009E7A8B" w:rsidRDefault="009E7A8B" w:rsidP="009E7A8B">
      <w:pPr>
        <w:spacing w:after="0" w:line="360" w:lineRule="auto"/>
        <w:ind w:firstLine="709"/>
        <w:jc w:val="both"/>
        <w:rPr>
          <w:rFonts w:ascii="Times New Roman" w:hAnsi="Times New Roman" w:cs="Times New Roman"/>
          <w:sz w:val="24"/>
          <w:szCs w:val="24"/>
        </w:rPr>
      </w:pPr>
    </w:p>
    <w:p w14:paraId="498F5F50" w14:textId="77777777" w:rsidR="009E7A8B" w:rsidRDefault="009E7A8B" w:rsidP="009E7A8B">
      <w:pPr>
        <w:spacing w:after="0" w:line="360" w:lineRule="auto"/>
        <w:ind w:firstLine="709"/>
        <w:jc w:val="both"/>
        <w:rPr>
          <w:rFonts w:ascii="Times New Roman" w:hAnsi="Times New Roman" w:cs="Times New Roman"/>
          <w:sz w:val="24"/>
          <w:szCs w:val="24"/>
        </w:rPr>
      </w:pPr>
    </w:p>
    <w:p w14:paraId="1C485230" w14:textId="77777777" w:rsidR="009E7A8B" w:rsidRDefault="009E7A8B" w:rsidP="009E7A8B">
      <w:pPr>
        <w:spacing w:after="0" w:line="360" w:lineRule="auto"/>
        <w:ind w:firstLine="709"/>
        <w:jc w:val="both"/>
        <w:rPr>
          <w:rFonts w:ascii="Times New Roman" w:hAnsi="Times New Roman" w:cs="Times New Roman"/>
          <w:sz w:val="24"/>
          <w:szCs w:val="24"/>
        </w:rPr>
      </w:pPr>
    </w:p>
    <w:p w14:paraId="1D85B1EA" w14:textId="77777777" w:rsidR="009E7A8B" w:rsidRDefault="009E7A8B" w:rsidP="009E7A8B">
      <w:pPr>
        <w:spacing w:after="0" w:line="360" w:lineRule="auto"/>
        <w:ind w:firstLine="709"/>
        <w:jc w:val="both"/>
        <w:rPr>
          <w:rFonts w:ascii="Times New Roman" w:hAnsi="Times New Roman" w:cs="Times New Roman"/>
          <w:sz w:val="24"/>
          <w:szCs w:val="24"/>
        </w:rPr>
      </w:pPr>
    </w:p>
    <w:p w14:paraId="2D071382" w14:textId="77777777" w:rsidR="009E7A8B" w:rsidRDefault="009E7A8B" w:rsidP="009E7A8B">
      <w:pPr>
        <w:spacing w:after="0" w:line="360" w:lineRule="auto"/>
        <w:ind w:firstLine="709"/>
        <w:jc w:val="both"/>
        <w:rPr>
          <w:rFonts w:ascii="Times New Roman" w:hAnsi="Times New Roman" w:cs="Times New Roman"/>
          <w:sz w:val="24"/>
          <w:szCs w:val="24"/>
        </w:rPr>
      </w:pPr>
    </w:p>
    <w:p w14:paraId="0384303B" w14:textId="77777777" w:rsidR="009E7A8B" w:rsidRDefault="009E7A8B" w:rsidP="009E7A8B">
      <w:pPr>
        <w:spacing w:after="0" w:line="360" w:lineRule="auto"/>
        <w:ind w:firstLine="709"/>
        <w:jc w:val="both"/>
        <w:rPr>
          <w:rFonts w:ascii="Times New Roman" w:hAnsi="Times New Roman" w:cs="Times New Roman"/>
          <w:sz w:val="24"/>
          <w:szCs w:val="24"/>
        </w:rPr>
      </w:pPr>
    </w:p>
    <w:p w14:paraId="013AFE49" w14:textId="77777777" w:rsidR="009E7A8B" w:rsidRDefault="009E7A8B" w:rsidP="009E7A8B">
      <w:pPr>
        <w:spacing w:after="0" w:line="360" w:lineRule="auto"/>
        <w:ind w:firstLine="709"/>
        <w:jc w:val="both"/>
        <w:rPr>
          <w:rFonts w:ascii="Times New Roman" w:hAnsi="Times New Roman" w:cs="Times New Roman"/>
          <w:sz w:val="24"/>
          <w:szCs w:val="24"/>
        </w:rPr>
      </w:pPr>
    </w:p>
    <w:p w14:paraId="4F39E87F" w14:textId="77777777" w:rsidR="009E7A8B" w:rsidRDefault="009E7A8B" w:rsidP="009E7A8B">
      <w:pPr>
        <w:spacing w:after="0" w:line="360" w:lineRule="auto"/>
        <w:ind w:firstLine="709"/>
        <w:jc w:val="both"/>
        <w:rPr>
          <w:rFonts w:ascii="Times New Roman" w:hAnsi="Times New Roman" w:cs="Times New Roman"/>
          <w:sz w:val="24"/>
          <w:szCs w:val="24"/>
        </w:rPr>
      </w:pPr>
    </w:p>
    <w:p w14:paraId="7B992FE5" w14:textId="77777777" w:rsidR="009E7A8B" w:rsidRDefault="009E7A8B" w:rsidP="009E7A8B">
      <w:pPr>
        <w:spacing w:after="0" w:line="360" w:lineRule="auto"/>
        <w:ind w:firstLine="709"/>
        <w:jc w:val="both"/>
        <w:rPr>
          <w:rFonts w:ascii="Times New Roman" w:hAnsi="Times New Roman" w:cs="Times New Roman"/>
          <w:sz w:val="24"/>
          <w:szCs w:val="24"/>
        </w:rPr>
      </w:pPr>
    </w:p>
    <w:p w14:paraId="3ECF4EBD" w14:textId="77777777" w:rsidR="009E7A8B" w:rsidRDefault="009E7A8B" w:rsidP="009E7A8B">
      <w:pPr>
        <w:spacing w:after="0" w:line="360" w:lineRule="auto"/>
        <w:ind w:firstLine="709"/>
        <w:jc w:val="both"/>
        <w:rPr>
          <w:rFonts w:ascii="Times New Roman" w:hAnsi="Times New Roman" w:cs="Times New Roman"/>
          <w:sz w:val="24"/>
          <w:szCs w:val="24"/>
        </w:rPr>
      </w:pPr>
    </w:p>
    <w:p w14:paraId="320C8DE4" w14:textId="77777777" w:rsidR="009E7A8B" w:rsidRPr="00061E39" w:rsidRDefault="009E7A8B" w:rsidP="009E7A8B">
      <w:pPr>
        <w:spacing w:before="180" w:after="180" w:line="270" w:lineRule="atLeast"/>
        <w:ind w:left="360"/>
        <w:textAlignment w:val="top"/>
        <w:rPr>
          <w:rFonts w:ascii="Times New Roman" w:eastAsia="Times New Roman" w:hAnsi="Times New Roman" w:cs="Times New Roman"/>
          <w:b/>
          <w:bCs/>
          <w:sz w:val="32"/>
          <w:szCs w:val="32"/>
          <w:lang w:eastAsia="ru-RU"/>
        </w:rPr>
      </w:pPr>
      <w:r w:rsidRPr="00061E39">
        <w:rPr>
          <w:rFonts w:ascii="Times New Roman" w:eastAsia="Times New Roman" w:hAnsi="Times New Roman" w:cs="Times New Roman"/>
          <w:b/>
          <w:bCs/>
          <w:sz w:val="32"/>
          <w:szCs w:val="32"/>
          <w:lang w:eastAsia="ru-RU"/>
        </w:rPr>
        <w:lastRenderedPageBreak/>
        <w:t>РАЗДЕЛ 2. ОРГАНИЗАЦИОННО-ПЕДАГОГИЧЕСКИЕ УСЛОВИЯ РЕАЛИЗАЦИИ ПРОГРАММЫ ДОПОЛНИТЕЛЬНОГО ОБРАЗОВАНИЯ ОСНОВНЫЕ МЕТОДЫ ПЕДАГОГИЧЕСКОЙ ДИАГНОСТИКИ ФОРМЫ АТТЕСТАЦИИ И КОНТРОЛЯ</w:t>
      </w:r>
    </w:p>
    <w:p w14:paraId="26AC2684" w14:textId="77777777" w:rsidR="009E7A8B" w:rsidRPr="00065B6F" w:rsidRDefault="009E7A8B" w:rsidP="009E7A8B">
      <w:pPr>
        <w:spacing w:after="0" w:line="360" w:lineRule="auto"/>
        <w:ind w:firstLine="709"/>
        <w:jc w:val="both"/>
        <w:rPr>
          <w:rFonts w:ascii="Times New Roman" w:hAnsi="Times New Roman" w:cs="Times New Roman"/>
          <w:sz w:val="24"/>
          <w:szCs w:val="24"/>
        </w:rPr>
      </w:pPr>
    </w:p>
    <w:p w14:paraId="354E62C1" w14:textId="77777777" w:rsidR="009E7A8B" w:rsidRPr="009E7A8B" w:rsidRDefault="009E7A8B" w:rsidP="009E7A8B">
      <w:pPr>
        <w:spacing w:before="180" w:after="180" w:line="270" w:lineRule="atLeast"/>
        <w:ind w:left="360"/>
        <w:textAlignment w:val="top"/>
        <w:rPr>
          <w:rFonts w:ascii="Times New Roman" w:eastAsia="Times New Roman" w:hAnsi="Times New Roman" w:cs="Times New Roman"/>
          <w:b/>
          <w:bCs/>
          <w:sz w:val="24"/>
          <w:szCs w:val="24"/>
          <w:lang w:eastAsia="ru-RU"/>
        </w:rPr>
      </w:pPr>
      <w:r w:rsidRPr="009E7A8B">
        <w:rPr>
          <w:rFonts w:ascii="Times New Roman" w:eastAsia="Times New Roman" w:hAnsi="Times New Roman" w:cs="Times New Roman"/>
          <w:b/>
          <w:bCs/>
          <w:sz w:val="24"/>
          <w:szCs w:val="24"/>
          <w:lang w:eastAsia="ru-RU"/>
        </w:rPr>
        <w:t>Контрольно-измерительные материалы:</w:t>
      </w:r>
    </w:p>
    <w:p w14:paraId="1B2F66EC"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
          <w:bCs/>
          <w:sz w:val="24"/>
          <w:szCs w:val="24"/>
          <w:lang w:eastAsia="ru-RU"/>
        </w:rPr>
      </w:pPr>
      <w:r w:rsidRPr="009E7A8B">
        <w:rPr>
          <w:rFonts w:ascii="Times New Roman" w:eastAsia="Times New Roman" w:hAnsi="Times New Roman" w:cs="Times New Roman"/>
          <w:b/>
          <w:bCs/>
          <w:sz w:val="24"/>
          <w:szCs w:val="24"/>
          <w:lang w:eastAsia="ru-RU"/>
        </w:rPr>
        <w:t xml:space="preserve">Виды контроля: </w:t>
      </w:r>
    </w:p>
    <w:p w14:paraId="048C394A"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xml:space="preserve"> Текущий контроль: осуществляется в процессе проведения тренировочной деятельности.</w:t>
      </w:r>
    </w:p>
    <w:p w14:paraId="127E7F49"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промежуточный контроль: проверяется степень усвоения учащимися пройденного за первое полугодие теоретического и практического материала;</w:t>
      </w:r>
    </w:p>
    <w:p w14:paraId="19E5DE3A" w14:textId="7CF34940" w:rsidR="009E7A8B" w:rsidRPr="009E7A8B" w:rsidRDefault="009E7A8B" w:rsidP="009E7A8B">
      <w:pPr>
        <w:spacing w:after="0" w:line="360" w:lineRule="auto"/>
        <w:ind w:firstLine="709"/>
        <w:jc w:val="both"/>
        <w:textAlignment w:val="top"/>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xml:space="preserve">-  </w:t>
      </w:r>
      <w:r w:rsidR="00AD631E" w:rsidRPr="009E7A8B">
        <w:rPr>
          <w:rFonts w:ascii="Times New Roman" w:eastAsia="Times New Roman" w:hAnsi="Times New Roman" w:cs="Times New Roman"/>
          <w:bCs/>
          <w:sz w:val="24"/>
          <w:szCs w:val="24"/>
          <w:lang w:eastAsia="ru-RU"/>
        </w:rPr>
        <w:t>итоговая аттестация</w:t>
      </w:r>
      <w:r w:rsidRPr="009E7A8B">
        <w:rPr>
          <w:rFonts w:ascii="Times New Roman" w:eastAsia="Times New Roman" w:hAnsi="Times New Roman" w:cs="Times New Roman"/>
          <w:bCs/>
          <w:sz w:val="24"/>
          <w:szCs w:val="24"/>
          <w:lang w:eastAsia="ru-RU"/>
        </w:rPr>
        <w:t xml:space="preserve"> учащихся осуществляется в конце учебного года путем сдачи нормативов.</w:t>
      </w:r>
    </w:p>
    <w:p w14:paraId="228B0E38"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
          <w:bCs/>
          <w:sz w:val="24"/>
          <w:szCs w:val="24"/>
          <w:lang w:eastAsia="ru-RU"/>
        </w:rPr>
      </w:pPr>
      <w:r w:rsidRPr="009E7A8B">
        <w:rPr>
          <w:rFonts w:ascii="Times New Roman" w:eastAsia="Times New Roman" w:hAnsi="Times New Roman" w:cs="Times New Roman"/>
          <w:b/>
          <w:bCs/>
          <w:sz w:val="24"/>
          <w:szCs w:val="24"/>
          <w:lang w:eastAsia="ru-RU"/>
        </w:rPr>
        <w:t xml:space="preserve">Формы контроля:  </w:t>
      </w:r>
    </w:p>
    <w:p w14:paraId="4BAD4832"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xml:space="preserve">- педагогическое наблюдение; </w:t>
      </w:r>
    </w:p>
    <w:p w14:paraId="51B77570" w14:textId="77777777" w:rsidR="009E7A8B" w:rsidRPr="009E7A8B" w:rsidRDefault="009E7A8B" w:rsidP="009E7A8B">
      <w:pPr>
        <w:spacing w:after="0" w:line="360" w:lineRule="auto"/>
        <w:ind w:firstLine="709"/>
        <w:jc w:val="both"/>
        <w:textAlignment w:val="top"/>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участие в соревнованиях.</w:t>
      </w:r>
    </w:p>
    <w:p w14:paraId="06212A46" w14:textId="77777777" w:rsidR="009E7A8B" w:rsidRPr="009E7A8B" w:rsidRDefault="009E7A8B" w:rsidP="009E7A8B">
      <w:pPr>
        <w:spacing w:before="180" w:after="180" w:line="270" w:lineRule="atLeast"/>
        <w:ind w:left="360"/>
        <w:jc w:val="center"/>
        <w:textAlignment w:val="top"/>
        <w:rPr>
          <w:rFonts w:ascii="Times New Roman" w:eastAsia="Times New Roman" w:hAnsi="Times New Roman" w:cs="Times New Roman"/>
          <w:b/>
          <w:bCs/>
          <w:sz w:val="24"/>
          <w:szCs w:val="24"/>
          <w:lang w:eastAsia="ru-RU"/>
        </w:rPr>
      </w:pPr>
    </w:p>
    <w:p w14:paraId="415F7813" w14:textId="77777777" w:rsidR="009E7A8B" w:rsidRPr="009E7A8B" w:rsidRDefault="009E7A8B" w:rsidP="009E7A8B">
      <w:pPr>
        <w:spacing w:after="0" w:line="240" w:lineRule="auto"/>
        <w:jc w:val="both"/>
        <w:rPr>
          <w:rFonts w:ascii="Times New Roman" w:eastAsia="Times New Roman" w:hAnsi="Times New Roman" w:cs="Times New Roman"/>
          <w:b/>
          <w:sz w:val="24"/>
          <w:szCs w:val="24"/>
          <w:lang w:eastAsia="ru-RU"/>
        </w:rPr>
      </w:pPr>
      <w:r w:rsidRPr="009E7A8B">
        <w:rPr>
          <w:rFonts w:ascii="Times New Roman" w:eastAsia="Times New Roman" w:hAnsi="Times New Roman" w:cs="Times New Roman"/>
          <w:b/>
          <w:sz w:val="24"/>
          <w:szCs w:val="24"/>
          <w:lang w:eastAsia="ru-RU"/>
        </w:rPr>
        <w:t>Материально-техническое обеспечение образовательной программы</w:t>
      </w:r>
    </w:p>
    <w:p w14:paraId="068E5709" w14:textId="77777777" w:rsidR="009E7A8B" w:rsidRPr="009E7A8B" w:rsidRDefault="009E7A8B" w:rsidP="009E7A8B">
      <w:pPr>
        <w:spacing w:after="0" w:line="240" w:lineRule="auto"/>
        <w:jc w:val="both"/>
        <w:rPr>
          <w:rFonts w:ascii="Times New Roman" w:eastAsia="Times New Roman" w:hAnsi="Times New Roman" w:cs="Times New Roman"/>
          <w:b/>
          <w:i/>
          <w:sz w:val="24"/>
          <w:szCs w:val="24"/>
          <w:lang w:eastAsia="ru-RU"/>
        </w:rPr>
      </w:pPr>
    </w:p>
    <w:p w14:paraId="1DAD977D" w14:textId="77777777" w:rsidR="009E7A8B" w:rsidRPr="009E7A8B" w:rsidRDefault="009E7A8B" w:rsidP="009E7A8B">
      <w:pPr>
        <w:spacing w:after="0" w:line="360" w:lineRule="auto"/>
        <w:ind w:firstLine="709"/>
        <w:jc w:val="both"/>
        <w:rPr>
          <w:rFonts w:ascii="Times New Roman" w:eastAsia="Times New Roman" w:hAnsi="Times New Roman" w:cs="Times New Roman"/>
          <w:sz w:val="24"/>
          <w:szCs w:val="24"/>
          <w:lang w:eastAsia="ru-RU"/>
        </w:rPr>
      </w:pPr>
      <w:r w:rsidRPr="009E7A8B">
        <w:rPr>
          <w:rFonts w:ascii="Times New Roman" w:eastAsia="Times New Roman" w:hAnsi="Times New Roman" w:cs="Times New Roman"/>
          <w:sz w:val="24"/>
          <w:szCs w:val="24"/>
          <w:lang w:eastAsia="ru-RU"/>
        </w:rPr>
        <w:t xml:space="preserve">Основной учебной базой для проведения занятий является спортивный зал ОУ с </w:t>
      </w:r>
      <w:r>
        <w:rPr>
          <w:rFonts w:ascii="Times New Roman" w:eastAsia="Times New Roman" w:hAnsi="Times New Roman" w:cs="Times New Roman"/>
          <w:sz w:val="24"/>
          <w:szCs w:val="24"/>
          <w:lang w:eastAsia="ru-RU"/>
        </w:rPr>
        <w:t>волейбольной</w:t>
      </w:r>
      <w:r w:rsidRPr="009E7A8B">
        <w:rPr>
          <w:rFonts w:ascii="Times New Roman" w:eastAsia="Times New Roman" w:hAnsi="Times New Roman" w:cs="Times New Roman"/>
          <w:sz w:val="24"/>
          <w:szCs w:val="24"/>
          <w:lang w:eastAsia="ru-RU"/>
        </w:rPr>
        <w:t xml:space="preserve"> разметкой пл</w:t>
      </w:r>
      <w:r>
        <w:rPr>
          <w:rFonts w:ascii="Times New Roman" w:eastAsia="Times New Roman" w:hAnsi="Times New Roman" w:cs="Times New Roman"/>
          <w:sz w:val="24"/>
          <w:szCs w:val="24"/>
          <w:lang w:eastAsia="ru-RU"/>
        </w:rPr>
        <w:t>ощадки, стойками и волейбольной сеткой.</w:t>
      </w:r>
    </w:p>
    <w:p w14:paraId="27995820" w14:textId="77777777" w:rsidR="00424570" w:rsidRPr="00065B6F" w:rsidRDefault="00424570" w:rsidP="0047033A">
      <w:pPr>
        <w:spacing w:after="0"/>
        <w:jc w:val="both"/>
        <w:rPr>
          <w:rFonts w:ascii="Times New Roman" w:hAnsi="Times New Roman" w:cs="Times New Roman"/>
          <w:b/>
          <w:sz w:val="24"/>
          <w:szCs w:val="24"/>
        </w:rPr>
      </w:pPr>
    </w:p>
    <w:p w14:paraId="40D68291" w14:textId="77777777" w:rsidR="00424570" w:rsidRPr="00065B6F" w:rsidRDefault="00424570" w:rsidP="009E7A8B">
      <w:pPr>
        <w:spacing w:after="0" w:line="360" w:lineRule="auto"/>
        <w:ind w:firstLine="709"/>
        <w:jc w:val="both"/>
        <w:rPr>
          <w:rFonts w:ascii="Times New Roman" w:hAnsi="Times New Roman" w:cs="Times New Roman"/>
          <w:b/>
          <w:sz w:val="24"/>
          <w:szCs w:val="24"/>
        </w:rPr>
      </w:pPr>
      <w:r w:rsidRPr="00065B6F">
        <w:rPr>
          <w:rFonts w:ascii="Times New Roman" w:hAnsi="Times New Roman" w:cs="Times New Roman"/>
          <w:b/>
          <w:sz w:val="24"/>
          <w:szCs w:val="24"/>
        </w:rPr>
        <w:t xml:space="preserve">Материально-техническое обеспечение </w:t>
      </w:r>
    </w:p>
    <w:p w14:paraId="005BBE56"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Для проведения занятий в школе должен быть зал: минимальные размеры 24х12м. Для проведения занятий в секции волейбола необходимо иметь следующее оборудование и инвентарь: </w:t>
      </w:r>
    </w:p>
    <w:p w14:paraId="5AA18B8F"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1. Сетка волейбольная- 1шт. </w:t>
      </w:r>
    </w:p>
    <w:p w14:paraId="0273CE23"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2. Стойки волейбольные-2шт. </w:t>
      </w:r>
    </w:p>
    <w:p w14:paraId="2FB7C6C5"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3. Гимнастические стенки-2 шт.</w:t>
      </w:r>
    </w:p>
    <w:p w14:paraId="385133EF"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4. Гимнастические скамейки-3-4шт. </w:t>
      </w:r>
    </w:p>
    <w:p w14:paraId="1E42236E"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5. Гимнастические маты-3шт.</w:t>
      </w:r>
    </w:p>
    <w:p w14:paraId="6A55F100"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6. Скакалки-20шт. </w:t>
      </w:r>
    </w:p>
    <w:p w14:paraId="7E0B761F"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7. Мячи набивные (масса 1 кг)-10шт. </w:t>
      </w:r>
    </w:p>
    <w:p w14:paraId="18BF7D66"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8. Резиновые амортизаторы-10 шт. </w:t>
      </w:r>
    </w:p>
    <w:p w14:paraId="053A6888"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lastRenderedPageBreak/>
        <w:t xml:space="preserve">9. Мячи волейбольные (для мини-волейбола)-10 шт. </w:t>
      </w:r>
    </w:p>
    <w:p w14:paraId="2CC8DEE8" w14:textId="77777777" w:rsidR="00844B51" w:rsidRPr="00065B6F"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10.Рулетка-2 шт. </w:t>
      </w:r>
    </w:p>
    <w:p w14:paraId="311C3848" w14:textId="77777777" w:rsidR="00844B51"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11.Макет площадки с фишками-2 комплекта.</w:t>
      </w:r>
    </w:p>
    <w:p w14:paraId="22A7FF5F" w14:textId="77777777" w:rsidR="009E7A8B" w:rsidRDefault="009E7A8B" w:rsidP="009E7A8B">
      <w:pPr>
        <w:spacing w:after="0" w:line="360" w:lineRule="auto"/>
        <w:ind w:firstLine="709"/>
        <w:jc w:val="both"/>
        <w:rPr>
          <w:rFonts w:ascii="Times New Roman" w:hAnsi="Times New Roman" w:cs="Times New Roman"/>
          <w:sz w:val="24"/>
          <w:szCs w:val="24"/>
        </w:rPr>
      </w:pPr>
    </w:p>
    <w:p w14:paraId="21FC917E" w14:textId="77777777" w:rsidR="009E7A8B" w:rsidRPr="009E7A8B" w:rsidRDefault="009E7A8B" w:rsidP="009E7A8B">
      <w:pPr>
        <w:spacing w:after="0" w:line="360" w:lineRule="auto"/>
        <w:rPr>
          <w:rFonts w:ascii="Times New Roman" w:hAnsi="Times New Roman" w:cs="Times New Roman"/>
          <w:b/>
          <w:bCs/>
          <w:sz w:val="24"/>
          <w:szCs w:val="24"/>
        </w:rPr>
      </w:pPr>
      <w:r w:rsidRPr="009E7A8B">
        <w:rPr>
          <w:rFonts w:ascii="Times New Roman" w:hAnsi="Times New Roman" w:cs="Times New Roman"/>
          <w:b/>
          <w:bCs/>
          <w:sz w:val="24"/>
          <w:szCs w:val="24"/>
        </w:rPr>
        <w:t>Методическое обеспечение дополнительной общеобразовательной общеразвивающей программы:</w:t>
      </w:r>
    </w:p>
    <w:p w14:paraId="7166482A" w14:textId="77777777" w:rsidR="009E7A8B" w:rsidRPr="009E7A8B" w:rsidRDefault="009E7A8B" w:rsidP="009E7A8B">
      <w:pPr>
        <w:spacing w:after="0" w:line="360" w:lineRule="auto"/>
        <w:ind w:firstLine="709"/>
        <w:jc w:val="both"/>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профессиональная и дополнительная литература для педагога, учащихся;</w:t>
      </w:r>
    </w:p>
    <w:p w14:paraId="7BEB78B4" w14:textId="77777777" w:rsidR="009E7A8B" w:rsidRPr="009E7A8B" w:rsidRDefault="009E7A8B" w:rsidP="009E7A8B">
      <w:pPr>
        <w:spacing w:after="0" w:line="360" w:lineRule="auto"/>
        <w:ind w:firstLine="709"/>
        <w:jc w:val="both"/>
        <w:rPr>
          <w:rFonts w:ascii="Times New Roman" w:eastAsia="Times New Roman" w:hAnsi="Times New Roman" w:cs="Times New Roman"/>
          <w:bCs/>
          <w:sz w:val="24"/>
          <w:szCs w:val="24"/>
          <w:lang w:eastAsia="ru-RU"/>
        </w:rPr>
      </w:pPr>
      <w:r w:rsidRPr="009E7A8B">
        <w:rPr>
          <w:rFonts w:ascii="Times New Roman" w:eastAsia="Times New Roman" w:hAnsi="Times New Roman" w:cs="Times New Roman"/>
          <w:bCs/>
          <w:sz w:val="24"/>
          <w:szCs w:val="24"/>
          <w:lang w:eastAsia="ru-RU"/>
        </w:rPr>
        <w:t xml:space="preserve">- наличие аудио-, </w:t>
      </w:r>
      <w:proofErr w:type="gramStart"/>
      <w:r w:rsidRPr="009E7A8B">
        <w:rPr>
          <w:rFonts w:ascii="Times New Roman" w:eastAsia="Times New Roman" w:hAnsi="Times New Roman" w:cs="Times New Roman"/>
          <w:bCs/>
          <w:sz w:val="24"/>
          <w:szCs w:val="24"/>
          <w:lang w:eastAsia="ru-RU"/>
        </w:rPr>
        <w:t>видео- материалов</w:t>
      </w:r>
      <w:proofErr w:type="gramEnd"/>
      <w:r w:rsidRPr="009E7A8B">
        <w:rPr>
          <w:rFonts w:ascii="Times New Roman" w:eastAsia="Times New Roman" w:hAnsi="Times New Roman" w:cs="Times New Roman"/>
          <w:bCs/>
          <w:sz w:val="24"/>
          <w:szCs w:val="24"/>
          <w:lang w:eastAsia="ru-RU"/>
        </w:rPr>
        <w:t>, семинаров.</w:t>
      </w:r>
    </w:p>
    <w:p w14:paraId="13827E90" w14:textId="77777777" w:rsidR="009E7A8B" w:rsidRPr="00065B6F" w:rsidRDefault="009E7A8B" w:rsidP="009E7A8B">
      <w:pPr>
        <w:spacing w:after="0" w:line="360" w:lineRule="auto"/>
        <w:ind w:firstLine="709"/>
        <w:jc w:val="both"/>
        <w:rPr>
          <w:rFonts w:ascii="Times New Roman" w:hAnsi="Times New Roman" w:cs="Times New Roman"/>
          <w:sz w:val="24"/>
          <w:szCs w:val="24"/>
        </w:rPr>
      </w:pPr>
    </w:p>
    <w:p w14:paraId="103E26D1" w14:textId="77777777" w:rsidR="00844B51" w:rsidRPr="00065B6F" w:rsidRDefault="00844B51" w:rsidP="00844B51">
      <w:pPr>
        <w:spacing w:after="0"/>
        <w:rPr>
          <w:rFonts w:ascii="Times New Roman" w:hAnsi="Times New Roman" w:cs="Times New Roman"/>
          <w:b/>
          <w:sz w:val="24"/>
          <w:szCs w:val="24"/>
        </w:rPr>
      </w:pPr>
    </w:p>
    <w:p w14:paraId="3B63E4DC" w14:textId="77777777" w:rsidR="009E7A8B" w:rsidRDefault="009E7A8B" w:rsidP="00844B51">
      <w:pPr>
        <w:spacing w:after="0"/>
        <w:rPr>
          <w:rFonts w:ascii="Times New Roman" w:hAnsi="Times New Roman" w:cs="Times New Roman"/>
          <w:b/>
          <w:sz w:val="24"/>
          <w:szCs w:val="24"/>
        </w:rPr>
      </w:pPr>
    </w:p>
    <w:p w14:paraId="024FA9F6" w14:textId="77777777" w:rsidR="009E7A8B" w:rsidRDefault="009E7A8B" w:rsidP="00844B51">
      <w:pPr>
        <w:spacing w:after="0"/>
        <w:rPr>
          <w:rFonts w:ascii="Times New Roman" w:hAnsi="Times New Roman" w:cs="Times New Roman"/>
          <w:b/>
          <w:sz w:val="24"/>
          <w:szCs w:val="24"/>
        </w:rPr>
      </w:pPr>
    </w:p>
    <w:p w14:paraId="4537F445" w14:textId="77777777" w:rsidR="009E7A8B" w:rsidRDefault="009E7A8B" w:rsidP="00844B51">
      <w:pPr>
        <w:spacing w:after="0"/>
        <w:rPr>
          <w:rFonts w:ascii="Times New Roman" w:hAnsi="Times New Roman" w:cs="Times New Roman"/>
          <w:b/>
          <w:sz w:val="24"/>
          <w:szCs w:val="24"/>
        </w:rPr>
      </w:pPr>
    </w:p>
    <w:p w14:paraId="0EA2D3DD" w14:textId="77777777" w:rsidR="009E7A8B" w:rsidRDefault="009E7A8B" w:rsidP="00844B51">
      <w:pPr>
        <w:spacing w:after="0"/>
        <w:rPr>
          <w:rFonts w:ascii="Times New Roman" w:hAnsi="Times New Roman" w:cs="Times New Roman"/>
          <w:b/>
          <w:sz w:val="24"/>
          <w:szCs w:val="24"/>
        </w:rPr>
      </w:pPr>
    </w:p>
    <w:p w14:paraId="17A672C5" w14:textId="77777777" w:rsidR="009E7A8B" w:rsidRDefault="009E7A8B" w:rsidP="00844B51">
      <w:pPr>
        <w:spacing w:after="0"/>
        <w:rPr>
          <w:rFonts w:ascii="Times New Roman" w:hAnsi="Times New Roman" w:cs="Times New Roman"/>
          <w:b/>
          <w:sz w:val="24"/>
          <w:szCs w:val="24"/>
        </w:rPr>
      </w:pPr>
    </w:p>
    <w:p w14:paraId="678DACDB" w14:textId="77777777" w:rsidR="009E7A8B" w:rsidRDefault="009E7A8B" w:rsidP="00844B51">
      <w:pPr>
        <w:spacing w:after="0"/>
        <w:rPr>
          <w:rFonts w:ascii="Times New Roman" w:hAnsi="Times New Roman" w:cs="Times New Roman"/>
          <w:b/>
          <w:sz w:val="24"/>
          <w:szCs w:val="24"/>
        </w:rPr>
      </w:pPr>
    </w:p>
    <w:p w14:paraId="412D3DBA" w14:textId="77777777" w:rsidR="009E7A8B" w:rsidRDefault="009E7A8B" w:rsidP="00844B51">
      <w:pPr>
        <w:spacing w:after="0"/>
        <w:rPr>
          <w:rFonts w:ascii="Times New Roman" w:hAnsi="Times New Roman" w:cs="Times New Roman"/>
          <w:b/>
          <w:sz w:val="24"/>
          <w:szCs w:val="24"/>
        </w:rPr>
      </w:pPr>
    </w:p>
    <w:p w14:paraId="7FA5DF2F" w14:textId="77777777" w:rsidR="009E7A8B" w:rsidRDefault="009E7A8B" w:rsidP="00844B51">
      <w:pPr>
        <w:spacing w:after="0"/>
        <w:rPr>
          <w:rFonts w:ascii="Times New Roman" w:hAnsi="Times New Roman" w:cs="Times New Roman"/>
          <w:b/>
          <w:sz w:val="24"/>
          <w:szCs w:val="24"/>
        </w:rPr>
      </w:pPr>
    </w:p>
    <w:p w14:paraId="19700D61" w14:textId="77777777" w:rsidR="009E7A8B" w:rsidRDefault="009E7A8B" w:rsidP="00844B51">
      <w:pPr>
        <w:spacing w:after="0"/>
        <w:rPr>
          <w:rFonts w:ascii="Times New Roman" w:hAnsi="Times New Roman" w:cs="Times New Roman"/>
          <w:b/>
          <w:sz w:val="24"/>
          <w:szCs w:val="24"/>
        </w:rPr>
      </w:pPr>
    </w:p>
    <w:p w14:paraId="7ABE0D17" w14:textId="77777777" w:rsidR="009E7A8B" w:rsidRDefault="009E7A8B" w:rsidP="00844B51">
      <w:pPr>
        <w:spacing w:after="0"/>
        <w:rPr>
          <w:rFonts w:ascii="Times New Roman" w:hAnsi="Times New Roman" w:cs="Times New Roman"/>
          <w:b/>
          <w:sz w:val="24"/>
          <w:szCs w:val="24"/>
        </w:rPr>
      </w:pPr>
    </w:p>
    <w:p w14:paraId="680916CD" w14:textId="77777777" w:rsidR="009E7A8B" w:rsidRDefault="009E7A8B" w:rsidP="00844B51">
      <w:pPr>
        <w:spacing w:after="0"/>
        <w:rPr>
          <w:rFonts w:ascii="Times New Roman" w:hAnsi="Times New Roman" w:cs="Times New Roman"/>
          <w:b/>
          <w:sz w:val="24"/>
          <w:szCs w:val="24"/>
        </w:rPr>
      </w:pPr>
    </w:p>
    <w:p w14:paraId="3FBCA298" w14:textId="77777777" w:rsidR="009E7A8B" w:rsidRDefault="009E7A8B" w:rsidP="00844B51">
      <w:pPr>
        <w:spacing w:after="0"/>
        <w:rPr>
          <w:rFonts w:ascii="Times New Roman" w:hAnsi="Times New Roman" w:cs="Times New Roman"/>
          <w:b/>
          <w:sz w:val="24"/>
          <w:szCs w:val="24"/>
        </w:rPr>
      </w:pPr>
    </w:p>
    <w:p w14:paraId="42B67F2E" w14:textId="77777777" w:rsidR="009E7A8B" w:rsidRDefault="009E7A8B" w:rsidP="00844B51">
      <w:pPr>
        <w:spacing w:after="0"/>
        <w:rPr>
          <w:rFonts w:ascii="Times New Roman" w:hAnsi="Times New Roman" w:cs="Times New Roman"/>
          <w:b/>
          <w:sz w:val="24"/>
          <w:szCs w:val="24"/>
        </w:rPr>
      </w:pPr>
    </w:p>
    <w:p w14:paraId="6E39D901" w14:textId="77777777" w:rsidR="009E7A8B" w:rsidRDefault="009E7A8B" w:rsidP="00844B51">
      <w:pPr>
        <w:spacing w:after="0"/>
        <w:rPr>
          <w:rFonts w:ascii="Times New Roman" w:hAnsi="Times New Roman" w:cs="Times New Roman"/>
          <w:b/>
          <w:sz w:val="24"/>
          <w:szCs w:val="24"/>
        </w:rPr>
      </w:pPr>
    </w:p>
    <w:p w14:paraId="3C46FEA3" w14:textId="77777777" w:rsidR="009E7A8B" w:rsidRDefault="009E7A8B" w:rsidP="00844B51">
      <w:pPr>
        <w:spacing w:after="0"/>
        <w:rPr>
          <w:rFonts w:ascii="Times New Roman" w:hAnsi="Times New Roman" w:cs="Times New Roman"/>
          <w:b/>
          <w:sz w:val="24"/>
          <w:szCs w:val="24"/>
        </w:rPr>
      </w:pPr>
    </w:p>
    <w:p w14:paraId="0AA3960D" w14:textId="77777777" w:rsidR="009E7A8B" w:rsidRDefault="009E7A8B" w:rsidP="00844B51">
      <w:pPr>
        <w:spacing w:after="0"/>
        <w:rPr>
          <w:rFonts w:ascii="Times New Roman" w:hAnsi="Times New Roman" w:cs="Times New Roman"/>
          <w:b/>
          <w:sz w:val="24"/>
          <w:szCs w:val="24"/>
        </w:rPr>
      </w:pPr>
    </w:p>
    <w:p w14:paraId="40C0143D" w14:textId="77777777" w:rsidR="009E7A8B" w:rsidRDefault="009E7A8B" w:rsidP="00844B51">
      <w:pPr>
        <w:spacing w:after="0"/>
        <w:rPr>
          <w:rFonts w:ascii="Times New Roman" w:hAnsi="Times New Roman" w:cs="Times New Roman"/>
          <w:b/>
          <w:sz w:val="24"/>
          <w:szCs w:val="24"/>
        </w:rPr>
      </w:pPr>
    </w:p>
    <w:p w14:paraId="23D545BF" w14:textId="77777777" w:rsidR="009E7A8B" w:rsidRDefault="009E7A8B" w:rsidP="00844B51">
      <w:pPr>
        <w:spacing w:after="0"/>
        <w:rPr>
          <w:rFonts w:ascii="Times New Roman" w:hAnsi="Times New Roman" w:cs="Times New Roman"/>
          <w:b/>
          <w:sz w:val="24"/>
          <w:szCs w:val="24"/>
        </w:rPr>
      </w:pPr>
    </w:p>
    <w:p w14:paraId="47E18535" w14:textId="77777777" w:rsidR="009E7A8B" w:rsidRDefault="009E7A8B" w:rsidP="00844B51">
      <w:pPr>
        <w:spacing w:after="0"/>
        <w:rPr>
          <w:rFonts w:ascii="Times New Roman" w:hAnsi="Times New Roman" w:cs="Times New Roman"/>
          <w:b/>
          <w:sz w:val="24"/>
          <w:szCs w:val="24"/>
        </w:rPr>
      </w:pPr>
    </w:p>
    <w:p w14:paraId="31C00D68" w14:textId="77777777" w:rsidR="009E7A8B" w:rsidRDefault="009E7A8B" w:rsidP="00844B51">
      <w:pPr>
        <w:spacing w:after="0"/>
        <w:rPr>
          <w:rFonts w:ascii="Times New Roman" w:hAnsi="Times New Roman" w:cs="Times New Roman"/>
          <w:b/>
          <w:sz w:val="24"/>
          <w:szCs w:val="24"/>
        </w:rPr>
      </w:pPr>
    </w:p>
    <w:p w14:paraId="2FCF2FBD" w14:textId="77777777" w:rsidR="009E7A8B" w:rsidRDefault="009E7A8B" w:rsidP="00844B51">
      <w:pPr>
        <w:spacing w:after="0"/>
        <w:rPr>
          <w:rFonts w:ascii="Times New Roman" w:hAnsi="Times New Roman" w:cs="Times New Roman"/>
          <w:b/>
          <w:sz w:val="24"/>
          <w:szCs w:val="24"/>
        </w:rPr>
      </w:pPr>
    </w:p>
    <w:p w14:paraId="3A674126" w14:textId="77777777" w:rsidR="009E7A8B" w:rsidRDefault="009E7A8B" w:rsidP="00844B51">
      <w:pPr>
        <w:spacing w:after="0"/>
        <w:rPr>
          <w:rFonts w:ascii="Times New Roman" w:hAnsi="Times New Roman" w:cs="Times New Roman"/>
          <w:b/>
          <w:sz w:val="24"/>
          <w:szCs w:val="24"/>
        </w:rPr>
      </w:pPr>
    </w:p>
    <w:p w14:paraId="263B2054" w14:textId="77777777" w:rsidR="009E7A8B" w:rsidRDefault="009E7A8B" w:rsidP="00844B51">
      <w:pPr>
        <w:spacing w:after="0"/>
        <w:rPr>
          <w:rFonts w:ascii="Times New Roman" w:hAnsi="Times New Roman" w:cs="Times New Roman"/>
          <w:b/>
          <w:sz w:val="24"/>
          <w:szCs w:val="24"/>
        </w:rPr>
      </w:pPr>
    </w:p>
    <w:p w14:paraId="455401F8" w14:textId="77777777" w:rsidR="009E7A8B" w:rsidRDefault="009E7A8B" w:rsidP="00844B51">
      <w:pPr>
        <w:spacing w:after="0"/>
        <w:rPr>
          <w:rFonts w:ascii="Times New Roman" w:hAnsi="Times New Roman" w:cs="Times New Roman"/>
          <w:b/>
          <w:sz w:val="24"/>
          <w:szCs w:val="24"/>
        </w:rPr>
      </w:pPr>
    </w:p>
    <w:p w14:paraId="42DC5D90" w14:textId="77777777" w:rsidR="009E7A8B" w:rsidRDefault="009E7A8B" w:rsidP="00844B51">
      <w:pPr>
        <w:spacing w:after="0"/>
        <w:rPr>
          <w:rFonts w:ascii="Times New Roman" w:hAnsi="Times New Roman" w:cs="Times New Roman"/>
          <w:b/>
          <w:sz w:val="24"/>
          <w:szCs w:val="24"/>
        </w:rPr>
      </w:pPr>
    </w:p>
    <w:p w14:paraId="1AFE2851" w14:textId="77777777" w:rsidR="009E7A8B" w:rsidRDefault="009E7A8B" w:rsidP="00844B51">
      <w:pPr>
        <w:spacing w:after="0"/>
        <w:rPr>
          <w:rFonts w:ascii="Times New Roman" w:hAnsi="Times New Roman" w:cs="Times New Roman"/>
          <w:b/>
          <w:sz w:val="24"/>
          <w:szCs w:val="24"/>
        </w:rPr>
      </w:pPr>
    </w:p>
    <w:p w14:paraId="235D7E73" w14:textId="77777777" w:rsidR="009E7A8B" w:rsidRDefault="009E7A8B" w:rsidP="00844B51">
      <w:pPr>
        <w:spacing w:after="0"/>
        <w:rPr>
          <w:rFonts w:ascii="Times New Roman" w:hAnsi="Times New Roman" w:cs="Times New Roman"/>
          <w:b/>
          <w:sz w:val="24"/>
          <w:szCs w:val="24"/>
        </w:rPr>
      </w:pPr>
    </w:p>
    <w:p w14:paraId="54C8BF25" w14:textId="77777777" w:rsidR="009E7A8B" w:rsidRDefault="009E7A8B" w:rsidP="00844B51">
      <w:pPr>
        <w:spacing w:after="0"/>
        <w:rPr>
          <w:rFonts w:ascii="Times New Roman" w:hAnsi="Times New Roman" w:cs="Times New Roman"/>
          <w:b/>
          <w:sz w:val="24"/>
          <w:szCs w:val="24"/>
        </w:rPr>
      </w:pPr>
    </w:p>
    <w:p w14:paraId="3459BF37" w14:textId="77777777" w:rsidR="009E7A8B" w:rsidRDefault="009E7A8B" w:rsidP="00844B51">
      <w:pPr>
        <w:spacing w:after="0"/>
        <w:rPr>
          <w:rFonts w:ascii="Times New Roman" w:hAnsi="Times New Roman" w:cs="Times New Roman"/>
          <w:b/>
          <w:sz w:val="24"/>
          <w:szCs w:val="24"/>
        </w:rPr>
      </w:pPr>
    </w:p>
    <w:p w14:paraId="72097379" w14:textId="77777777" w:rsidR="009E7A8B" w:rsidRDefault="009E7A8B" w:rsidP="00844B51">
      <w:pPr>
        <w:spacing w:after="0"/>
        <w:rPr>
          <w:rFonts w:ascii="Times New Roman" w:hAnsi="Times New Roman" w:cs="Times New Roman"/>
          <w:b/>
          <w:sz w:val="24"/>
          <w:szCs w:val="24"/>
        </w:rPr>
      </w:pPr>
    </w:p>
    <w:p w14:paraId="6F9FE8A2" w14:textId="77777777" w:rsidR="009E7A8B" w:rsidRDefault="009E7A8B" w:rsidP="00844B51">
      <w:pPr>
        <w:spacing w:after="0"/>
        <w:rPr>
          <w:rFonts w:ascii="Times New Roman" w:hAnsi="Times New Roman" w:cs="Times New Roman"/>
          <w:b/>
          <w:sz w:val="24"/>
          <w:szCs w:val="24"/>
        </w:rPr>
      </w:pPr>
    </w:p>
    <w:p w14:paraId="64AC7C78" w14:textId="77777777" w:rsidR="009E7A8B" w:rsidRDefault="009E7A8B" w:rsidP="00844B51">
      <w:pPr>
        <w:spacing w:after="0"/>
        <w:rPr>
          <w:rFonts w:ascii="Times New Roman" w:hAnsi="Times New Roman" w:cs="Times New Roman"/>
          <w:b/>
          <w:sz w:val="24"/>
          <w:szCs w:val="24"/>
        </w:rPr>
      </w:pPr>
    </w:p>
    <w:p w14:paraId="482FFDE8" w14:textId="77777777" w:rsidR="009E7A8B" w:rsidRDefault="009E7A8B" w:rsidP="00844B51">
      <w:pPr>
        <w:spacing w:after="0"/>
        <w:rPr>
          <w:rFonts w:ascii="Times New Roman" w:hAnsi="Times New Roman" w:cs="Times New Roman"/>
          <w:b/>
          <w:sz w:val="24"/>
          <w:szCs w:val="24"/>
        </w:rPr>
      </w:pPr>
    </w:p>
    <w:p w14:paraId="742C7FD9" w14:textId="77777777" w:rsidR="00844B51" w:rsidRDefault="00424570" w:rsidP="009E7A8B">
      <w:pPr>
        <w:spacing w:after="0"/>
        <w:jc w:val="center"/>
        <w:rPr>
          <w:rFonts w:ascii="Times New Roman" w:hAnsi="Times New Roman" w:cs="Times New Roman"/>
          <w:b/>
          <w:sz w:val="24"/>
          <w:szCs w:val="24"/>
        </w:rPr>
      </w:pPr>
      <w:r w:rsidRPr="00065B6F">
        <w:rPr>
          <w:rFonts w:ascii="Times New Roman" w:hAnsi="Times New Roman" w:cs="Times New Roman"/>
          <w:b/>
          <w:sz w:val="24"/>
          <w:szCs w:val="24"/>
        </w:rPr>
        <w:lastRenderedPageBreak/>
        <w:t>Список литературы</w:t>
      </w:r>
    </w:p>
    <w:p w14:paraId="6A31AE7A" w14:textId="77777777" w:rsidR="009E7A8B" w:rsidRPr="00065B6F" w:rsidRDefault="009E7A8B" w:rsidP="00844B51">
      <w:pPr>
        <w:spacing w:after="0"/>
        <w:rPr>
          <w:rFonts w:ascii="Times New Roman" w:hAnsi="Times New Roman" w:cs="Times New Roman"/>
          <w:b/>
          <w:sz w:val="24"/>
          <w:szCs w:val="24"/>
        </w:rPr>
      </w:pPr>
      <w:r>
        <w:rPr>
          <w:rFonts w:ascii="Times New Roman" w:hAnsi="Times New Roman" w:cs="Times New Roman"/>
          <w:b/>
          <w:sz w:val="24"/>
          <w:szCs w:val="24"/>
        </w:rPr>
        <w:t>Для педагога:</w:t>
      </w:r>
    </w:p>
    <w:p w14:paraId="0EFF67E6" w14:textId="77777777" w:rsidR="009E7A8B"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1.Беляев В. И. Волейбол, М. Просвещение 2000 год. </w:t>
      </w:r>
    </w:p>
    <w:p w14:paraId="77419368"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24570" w:rsidRPr="00065B6F">
        <w:rPr>
          <w:rFonts w:ascii="Times New Roman" w:hAnsi="Times New Roman" w:cs="Times New Roman"/>
          <w:sz w:val="24"/>
          <w:szCs w:val="24"/>
        </w:rPr>
        <w:t xml:space="preserve">. Клещёв </w:t>
      </w:r>
      <w:proofErr w:type="gramStart"/>
      <w:r w:rsidR="00424570" w:rsidRPr="00065B6F">
        <w:rPr>
          <w:rFonts w:ascii="Times New Roman" w:hAnsi="Times New Roman" w:cs="Times New Roman"/>
          <w:sz w:val="24"/>
          <w:szCs w:val="24"/>
        </w:rPr>
        <w:t>В.И.</w:t>
      </w:r>
      <w:proofErr w:type="gramEnd"/>
      <w:r w:rsidR="00424570" w:rsidRPr="00065B6F">
        <w:rPr>
          <w:rFonts w:ascii="Times New Roman" w:hAnsi="Times New Roman" w:cs="Times New Roman"/>
          <w:sz w:val="24"/>
          <w:szCs w:val="24"/>
        </w:rPr>
        <w:t xml:space="preserve"> Фурманов А.П. Юный волейболист; М. Дрофа 2001 год. </w:t>
      </w:r>
    </w:p>
    <w:p w14:paraId="29C0E71B"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24570" w:rsidRPr="00065B6F">
        <w:rPr>
          <w:rFonts w:ascii="Times New Roman" w:hAnsi="Times New Roman" w:cs="Times New Roman"/>
          <w:sz w:val="24"/>
          <w:szCs w:val="24"/>
        </w:rPr>
        <w:t xml:space="preserve">. Голомазов А. С. Ковалёв И. В. Мельников </w:t>
      </w:r>
      <w:proofErr w:type="gramStart"/>
      <w:r w:rsidR="00424570" w:rsidRPr="00065B6F">
        <w:rPr>
          <w:rFonts w:ascii="Times New Roman" w:hAnsi="Times New Roman" w:cs="Times New Roman"/>
          <w:sz w:val="24"/>
          <w:szCs w:val="24"/>
        </w:rPr>
        <w:t>С.В.</w:t>
      </w:r>
      <w:proofErr w:type="gramEnd"/>
      <w:r w:rsidR="00424570" w:rsidRPr="00065B6F">
        <w:rPr>
          <w:rFonts w:ascii="Times New Roman" w:hAnsi="Times New Roman" w:cs="Times New Roman"/>
          <w:sz w:val="24"/>
          <w:szCs w:val="24"/>
        </w:rPr>
        <w:t xml:space="preserve"> Волейбол в школе; М. ФКИС. 1999 г</w:t>
      </w:r>
      <w:r>
        <w:rPr>
          <w:rFonts w:ascii="Times New Roman" w:hAnsi="Times New Roman" w:cs="Times New Roman"/>
          <w:sz w:val="24"/>
          <w:szCs w:val="24"/>
        </w:rPr>
        <w:t>од. 4</w:t>
      </w:r>
      <w:r w:rsidR="00424570" w:rsidRPr="00065B6F">
        <w:rPr>
          <w:rFonts w:ascii="Times New Roman" w:hAnsi="Times New Roman" w:cs="Times New Roman"/>
          <w:sz w:val="24"/>
          <w:szCs w:val="24"/>
        </w:rPr>
        <w:t xml:space="preserve">. Железняк Ю.Д. </w:t>
      </w:r>
      <w:proofErr w:type="spellStart"/>
      <w:r w:rsidR="00424570" w:rsidRPr="00065B6F">
        <w:rPr>
          <w:rFonts w:ascii="Times New Roman" w:hAnsi="Times New Roman" w:cs="Times New Roman"/>
          <w:sz w:val="24"/>
          <w:szCs w:val="24"/>
        </w:rPr>
        <w:t>Слупский</w:t>
      </w:r>
      <w:proofErr w:type="spellEnd"/>
      <w:r w:rsidR="00424570" w:rsidRPr="00065B6F">
        <w:rPr>
          <w:rFonts w:ascii="Times New Roman" w:hAnsi="Times New Roman" w:cs="Times New Roman"/>
          <w:sz w:val="24"/>
          <w:szCs w:val="24"/>
        </w:rPr>
        <w:t xml:space="preserve"> Л.Н. волейбол в школе, </w:t>
      </w:r>
      <w:proofErr w:type="spellStart"/>
      <w:r w:rsidR="00424570" w:rsidRPr="00065B6F">
        <w:rPr>
          <w:rFonts w:ascii="Times New Roman" w:hAnsi="Times New Roman" w:cs="Times New Roman"/>
          <w:sz w:val="24"/>
          <w:szCs w:val="24"/>
        </w:rPr>
        <w:t>М.Просвещение</w:t>
      </w:r>
      <w:proofErr w:type="spellEnd"/>
      <w:r w:rsidR="00424570" w:rsidRPr="00065B6F">
        <w:rPr>
          <w:rFonts w:ascii="Times New Roman" w:hAnsi="Times New Roman" w:cs="Times New Roman"/>
          <w:sz w:val="24"/>
          <w:szCs w:val="24"/>
        </w:rPr>
        <w:t xml:space="preserve"> 1997 год.</w:t>
      </w:r>
    </w:p>
    <w:p w14:paraId="686EC70E"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w:t>
      </w:r>
      <w:r w:rsidR="00424570" w:rsidRPr="00065B6F">
        <w:rPr>
          <w:rFonts w:ascii="Times New Roman" w:hAnsi="Times New Roman" w:cs="Times New Roman"/>
          <w:sz w:val="24"/>
          <w:szCs w:val="24"/>
        </w:rPr>
        <w:t xml:space="preserve">. Железняк Ю.Д. «120 уроков по волейболу» М. Просвещение 2001 год.: </w:t>
      </w:r>
    </w:p>
    <w:p w14:paraId="7CD75287"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424570" w:rsidRPr="00065B6F">
        <w:rPr>
          <w:rFonts w:ascii="Times New Roman" w:hAnsi="Times New Roman" w:cs="Times New Roman"/>
          <w:sz w:val="24"/>
          <w:szCs w:val="24"/>
        </w:rPr>
        <w:t xml:space="preserve">. </w:t>
      </w:r>
      <w:proofErr w:type="spellStart"/>
      <w:r w:rsidR="00424570" w:rsidRPr="00065B6F">
        <w:rPr>
          <w:rFonts w:ascii="Times New Roman" w:hAnsi="Times New Roman" w:cs="Times New Roman"/>
          <w:sz w:val="24"/>
          <w:szCs w:val="24"/>
        </w:rPr>
        <w:t>О.Чехов</w:t>
      </w:r>
      <w:proofErr w:type="spellEnd"/>
      <w:r w:rsidR="00424570" w:rsidRPr="00065B6F">
        <w:rPr>
          <w:rFonts w:ascii="Times New Roman" w:hAnsi="Times New Roman" w:cs="Times New Roman"/>
          <w:sz w:val="24"/>
          <w:szCs w:val="24"/>
        </w:rPr>
        <w:t xml:space="preserve"> «Основы волейбола» Москва. «Физическая культура и спорт»</w:t>
      </w:r>
    </w:p>
    <w:p w14:paraId="6B85FB34"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424570" w:rsidRPr="00065B6F">
        <w:rPr>
          <w:rFonts w:ascii="Times New Roman" w:hAnsi="Times New Roman" w:cs="Times New Roman"/>
          <w:sz w:val="24"/>
          <w:szCs w:val="24"/>
        </w:rPr>
        <w:t xml:space="preserve">. Железняк Ю.Д. «К мастерству в волейболе», М., «Физкультура и спорт»,1978г. </w:t>
      </w:r>
    </w:p>
    <w:p w14:paraId="0E02E4F7"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424570" w:rsidRPr="00065B6F">
        <w:rPr>
          <w:rFonts w:ascii="Times New Roman" w:hAnsi="Times New Roman" w:cs="Times New Roman"/>
          <w:sz w:val="24"/>
          <w:szCs w:val="24"/>
        </w:rPr>
        <w:t xml:space="preserve">. </w:t>
      </w:r>
      <w:proofErr w:type="spellStart"/>
      <w:r w:rsidR="00424570" w:rsidRPr="00065B6F">
        <w:rPr>
          <w:rFonts w:ascii="Times New Roman" w:hAnsi="Times New Roman" w:cs="Times New Roman"/>
          <w:sz w:val="24"/>
          <w:szCs w:val="24"/>
        </w:rPr>
        <w:t>Хапко</w:t>
      </w:r>
      <w:proofErr w:type="spellEnd"/>
      <w:r w:rsidR="00424570" w:rsidRPr="00065B6F">
        <w:rPr>
          <w:rFonts w:ascii="Times New Roman" w:hAnsi="Times New Roman" w:cs="Times New Roman"/>
          <w:sz w:val="24"/>
          <w:szCs w:val="24"/>
        </w:rPr>
        <w:t xml:space="preserve"> В.Е., Белоус В.И. «Волейбол», Киев, «</w:t>
      </w:r>
      <w:proofErr w:type="spellStart"/>
      <w:r w:rsidR="00424570" w:rsidRPr="00065B6F">
        <w:rPr>
          <w:rFonts w:ascii="Times New Roman" w:hAnsi="Times New Roman" w:cs="Times New Roman"/>
          <w:sz w:val="24"/>
          <w:szCs w:val="24"/>
        </w:rPr>
        <w:t>Радянська</w:t>
      </w:r>
      <w:proofErr w:type="spellEnd"/>
      <w:r w:rsidR="00424570" w:rsidRPr="00065B6F">
        <w:rPr>
          <w:rFonts w:ascii="Times New Roman" w:hAnsi="Times New Roman" w:cs="Times New Roman"/>
          <w:sz w:val="24"/>
          <w:szCs w:val="24"/>
        </w:rPr>
        <w:t xml:space="preserve"> школа», 1988г. </w:t>
      </w:r>
    </w:p>
    <w:p w14:paraId="2016A0F0"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424570" w:rsidRPr="00065B6F">
        <w:rPr>
          <w:rFonts w:ascii="Times New Roman" w:hAnsi="Times New Roman" w:cs="Times New Roman"/>
          <w:sz w:val="24"/>
          <w:szCs w:val="24"/>
        </w:rPr>
        <w:t xml:space="preserve">.Фурманов </w:t>
      </w:r>
      <w:proofErr w:type="gramStart"/>
      <w:r w:rsidR="00424570" w:rsidRPr="00065B6F">
        <w:rPr>
          <w:rFonts w:ascii="Times New Roman" w:hAnsi="Times New Roman" w:cs="Times New Roman"/>
          <w:sz w:val="24"/>
          <w:szCs w:val="24"/>
        </w:rPr>
        <w:t>А.Г.</w:t>
      </w:r>
      <w:proofErr w:type="gramEnd"/>
      <w:r w:rsidR="00424570" w:rsidRPr="00065B6F">
        <w:rPr>
          <w:rFonts w:ascii="Times New Roman" w:hAnsi="Times New Roman" w:cs="Times New Roman"/>
          <w:sz w:val="24"/>
          <w:szCs w:val="24"/>
        </w:rPr>
        <w:t xml:space="preserve"> «Волейбол в школе», Киев, «</w:t>
      </w:r>
      <w:proofErr w:type="spellStart"/>
      <w:r w:rsidR="00424570" w:rsidRPr="00065B6F">
        <w:rPr>
          <w:rFonts w:ascii="Times New Roman" w:hAnsi="Times New Roman" w:cs="Times New Roman"/>
          <w:sz w:val="24"/>
          <w:szCs w:val="24"/>
        </w:rPr>
        <w:t>Радянська</w:t>
      </w:r>
      <w:proofErr w:type="spellEnd"/>
      <w:r w:rsidR="00424570" w:rsidRPr="00065B6F">
        <w:rPr>
          <w:rFonts w:ascii="Times New Roman" w:hAnsi="Times New Roman" w:cs="Times New Roman"/>
          <w:sz w:val="24"/>
          <w:szCs w:val="24"/>
        </w:rPr>
        <w:t xml:space="preserve"> школа», 1987г.</w:t>
      </w:r>
    </w:p>
    <w:p w14:paraId="1F28DC6C" w14:textId="77777777" w:rsidR="009E7A8B" w:rsidRDefault="009E7A8B" w:rsidP="009E7A8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10</w:t>
      </w:r>
      <w:r w:rsidR="00424570" w:rsidRPr="00065B6F">
        <w:rPr>
          <w:rFonts w:ascii="Times New Roman" w:hAnsi="Times New Roman" w:cs="Times New Roman"/>
          <w:sz w:val="24"/>
          <w:szCs w:val="24"/>
        </w:rPr>
        <w:t xml:space="preserve"> Фурманов А.Г. «Волейбол на лужайке, в парке, во дворе» - Изд. 2-е, </w:t>
      </w:r>
      <w:proofErr w:type="spellStart"/>
      <w:r w:rsidR="00424570" w:rsidRPr="00065B6F">
        <w:rPr>
          <w:rFonts w:ascii="Times New Roman" w:hAnsi="Times New Roman" w:cs="Times New Roman"/>
          <w:sz w:val="24"/>
          <w:szCs w:val="24"/>
        </w:rPr>
        <w:t>испр</w:t>
      </w:r>
      <w:proofErr w:type="spellEnd"/>
      <w:proofErr w:type="gramStart"/>
      <w:r w:rsidR="00424570" w:rsidRPr="00065B6F">
        <w:rPr>
          <w:rFonts w:ascii="Times New Roman" w:hAnsi="Times New Roman" w:cs="Times New Roman"/>
          <w:sz w:val="24"/>
          <w:szCs w:val="24"/>
        </w:rPr>
        <w:t>.,доп.</w:t>
      </w:r>
      <w:proofErr w:type="gramEnd"/>
      <w:r w:rsidR="00424570" w:rsidRPr="00065B6F">
        <w:rPr>
          <w:rFonts w:ascii="Times New Roman" w:hAnsi="Times New Roman" w:cs="Times New Roman"/>
          <w:sz w:val="24"/>
          <w:szCs w:val="24"/>
        </w:rPr>
        <w:t>, М., «Физкультура и спорт», 1982г</w:t>
      </w:r>
    </w:p>
    <w:p w14:paraId="7D9CEEC7" w14:textId="77777777" w:rsidR="009E7A8B" w:rsidRDefault="009E7A8B" w:rsidP="00844B51">
      <w:pPr>
        <w:spacing w:after="0"/>
        <w:rPr>
          <w:rFonts w:ascii="Times New Roman" w:hAnsi="Times New Roman" w:cs="Times New Roman"/>
          <w:sz w:val="24"/>
          <w:szCs w:val="24"/>
        </w:rPr>
      </w:pPr>
    </w:p>
    <w:p w14:paraId="08813671" w14:textId="77777777" w:rsidR="009E7A8B" w:rsidRPr="009E7A8B" w:rsidRDefault="00424570" w:rsidP="00844B51">
      <w:pPr>
        <w:spacing w:after="0"/>
        <w:rPr>
          <w:rFonts w:ascii="Times New Roman" w:hAnsi="Times New Roman" w:cs="Times New Roman"/>
          <w:b/>
          <w:sz w:val="24"/>
          <w:szCs w:val="24"/>
        </w:rPr>
      </w:pPr>
      <w:r w:rsidRPr="009E7A8B">
        <w:rPr>
          <w:rFonts w:ascii="Times New Roman" w:hAnsi="Times New Roman" w:cs="Times New Roman"/>
          <w:b/>
          <w:sz w:val="24"/>
          <w:szCs w:val="24"/>
        </w:rPr>
        <w:t>Список литературы для учащихся (учащихся и родителей):</w:t>
      </w:r>
    </w:p>
    <w:p w14:paraId="60124120" w14:textId="77777777" w:rsidR="009E7A8B"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 1. Железняк Ю.Д. Юный </w:t>
      </w:r>
      <w:proofErr w:type="gramStart"/>
      <w:r w:rsidRPr="00065B6F">
        <w:rPr>
          <w:rFonts w:ascii="Times New Roman" w:hAnsi="Times New Roman" w:cs="Times New Roman"/>
          <w:sz w:val="24"/>
          <w:szCs w:val="24"/>
        </w:rPr>
        <w:t>волейболист.-</w:t>
      </w:r>
      <w:proofErr w:type="gramEnd"/>
      <w:r w:rsidRPr="00065B6F">
        <w:rPr>
          <w:rFonts w:ascii="Times New Roman" w:hAnsi="Times New Roman" w:cs="Times New Roman"/>
          <w:sz w:val="24"/>
          <w:szCs w:val="24"/>
        </w:rPr>
        <w:t xml:space="preserve"> М.1988. </w:t>
      </w:r>
    </w:p>
    <w:p w14:paraId="37594BAE" w14:textId="77777777" w:rsidR="009E7A8B"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2. Железняк Ю.Д. К мастерству в волейболе. – М.,1998. </w:t>
      </w:r>
    </w:p>
    <w:p w14:paraId="77B930FE" w14:textId="77777777" w:rsidR="009E7A8B"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3. Железняк Ю.Д., Ивойлов А.В. Волейбол. – М., 1991. </w:t>
      </w:r>
    </w:p>
    <w:p w14:paraId="169977DD" w14:textId="77777777" w:rsidR="00424570" w:rsidRPr="009E7A8B" w:rsidRDefault="00424570" w:rsidP="009E7A8B">
      <w:pPr>
        <w:spacing w:after="0" w:line="360" w:lineRule="auto"/>
        <w:ind w:firstLine="709"/>
        <w:jc w:val="both"/>
        <w:rPr>
          <w:rFonts w:ascii="Times New Roman" w:hAnsi="Times New Roman" w:cs="Times New Roman"/>
          <w:sz w:val="24"/>
          <w:szCs w:val="24"/>
        </w:rPr>
      </w:pPr>
      <w:r w:rsidRPr="00065B6F">
        <w:rPr>
          <w:rFonts w:ascii="Times New Roman" w:hAnsi="Times New Roman" w:cs="Times New Roman"/>
          <w:sz w:val="24"/>
          <w:szCs w:val="24"/>
        </w:rPr>
        <w:t xml:space="preserve">4. Железняк </w:t>
      </w:r>
      <w:proofErr w:type="gramStart"/>
      <w:r w:rsidRPr="00065B6F">
        <w:rPr>
          <w:rFonts w:ascii="Times New Roman" w:hAnsi="Times New Roman" w:cs="Times New Roman"/>
          <w:sz w:val="24"/>
          <w:szCs w:val="24"/>
        </w:rPr>
        <w:t>Ю.Д. ,</w:t>
      </w:r>
      <w:proofErr w:type="gramEnd"/>
      <w:r w:rsidRPr="00065B6F">
        <w:rPr>
          <w:rFonts w:ascii="Times New Roman" w:hAnsi="Times New Roman" w:cs="Times New Roman"/>
          <w:sz w:val="24"/>
          <w:szCs w:val="24"/>
        </w:rPr>
        <w:t xml:space="preserve"> </w:t>
      </w:r>
      <w:proofErr w:type="spellStart"/>
      <w:r w:rsidRPr="00065B6F">
        <w:rPr>
          <w:rFonts w:ascii="Times New Roman" w:hAnsi="Times New Roman" w:cs="Times New Roman"/>
          <w:sz w:val="24"/>
          <w:szCs w:val="24"/>
        </w:rPr>
        <w:t>Кунянский</w:t>
      </w:r>
      <w:proofErr w:type="spellEnd"/>
      <w:r w:rsidRPr="00065B6F">
        <w:rPr>
          <w:rFonts w:ascii="Times New Roman" w:hAnsi="Times New Roman" w:cs="Times New Roman"/>
          <w:sz w:val="24"/>
          <w:szCs w:val="24"/>
        </w:rPr>
        <w:t xml:space="preserve"> В.А. У истоков мастерства. – М., 1992. Волейбол/ Под ред. </w:t>
      </w:r>
      <w:proofErr w:type="gramStart"/>
      <w:r w:rsidRPr="00065B6F">
        <w:rPr>
          <w:rFonts w:ascii="Times New Roman" w:hAnsi="Times New Roman" w:cs="Times New Roman"/>
          <w:sz w:val="24"/>
          <w:szCs w:val="24"/>
        </w:rPr>
        <w:t>А.В.</w:t>
      </w:r>
      <w:proofErr w:type="gramEnd"/>
      <w:r w:rsidRPr="00065B6F">
        <w:rPr>
          <w:rFonts w:ascii="Times New Roman" w:hAnsi="Times New Roman" w:cs="Times New Roman"/>
          <w:sz w:val="24"/>
          <w:szCs w:val="24"/>
        </w:rPr>
        <w:t xml:space="preserve"> Бе</w:t>
      </w:r>
      <w:r w:rsidR="009E7A8B">
        <w:rPr>
          <w:rFonts w:ascii="Times New Roman" w:hAnsi="Times New Roman" w:cs="Times New Roman"/>
          <w:sz w:val="24"/>
          <w:szCs w:val="24"/>
        </w:rPr>
        <w:t>ляева, М.В. Савина. – М., 2000.</w:t>
      </w:r>
    </w:p>
    <w:sectPr w:rsidR="00424570" w:rsidRPr="009E7A8B" w:rsidSect="00EB2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336C"/>
    <w:multiLevelType w:val="multilevel"/>
    <w:tmpl w:val="C886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03C76"/>
    <w:multiLevelType w:val="multilevel"/>
    <w:tmpl w:val="6EF0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10E4F"/>
    <w:rsid w:val="00065B6F"/>
    <w:rsid w:val="00127018"/>
    <w:rsid w:val="00282D4A"/>
    <w:rsid w:val="00287461"/>
    <w:rsid w:val="00424570"/>
    <w:rsid w:val="0047033A"/>
    <w:rsid w:val="00601093"/>
    <w:rsid w:val="00694ED4"/>
    <w:rsid w:val="00710E4F"/>
    <w:rsid w:val="00726958"/>
    <w:rsid w:val="00811A97"/>
    <w:rsid w:val="00844B51"/>
    <w:rsid w:val="009E7A8B"/>
    <w:rsid w:val="00A37DC0"/>
    <w:rsid w:val="00AC7AC4"/>
    <w:rsid w:val="00AD631E"/>
    <w:rsid w:val="00B70F5A"/>
    <w:rsid w:val="00CB0A02"/>
    <w:rsid w:val="00CD18C5"/>
    <w:rsid w:val="00D21926"/>
    <w:rsid w:val="00D26DE9"/>
    <w:rsid w:val="00D44F5A"/>
    <w:rsid w:val="00D5460B"/>
    <w:rsid w:val="00DD5A29"/>
    <w:rsid w:val="00E050F5"/>
    <w:rsid w:val="00E65C39"/>
    <w:rsid w:val="00E9352E"/>
    <w:rsid w:val="00EB267A"/>
    <w:rsid w:val="00F91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ED3D"/>
  <w15:docId w15:val="{186BBBF9-2B06-43E5-8BB8-235DA5B2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4F5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E7A8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2F25-5C21-4A6B-8F7A-AD3F4291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2-43</cp:lastModifiedBy>
  <cp:revision>23</cp:revision>
  <cp:lastPrinted>2024-12-05T08:38:00Z</cp:lastPrinted>
  <dcterms:created xsi:type="dcterms:W3CDTF">2021-03-14T18:07:00Z</dcterms:created>
  <dcterms:modified xsi:type="dcterms:W3CDTF">2024-12-05T09:41:00Z</dcterms:modified>
</cp:coreProperties>
</file>