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4B" w:rsidRDefault="00C43B4B" w:rsidP="00C43B4B">
      <w:pPr>
        <w:pStyle w:val="Default"/>
        <w:ind w:left="-567" w:firstLine="567"/>
        <w:jc w:val="center"/>
        <w:rPr>
          <w:b/>
          <w:sz w:val="28"/>
          <w:szCs w:val="28"/>
        </w:rPr>
      </w:pPr>
      <w:r w:rsidRPr="00C43B4B">
        <w:rPr>
          <w:b/>
          <w:sz w:val="28"/>
          <w:szCs w:val="28"/>
        </w:rPr>
        <w:t xml:space="preserve">Аннотация к рабочим программам по предмету </w:t>
      </w:r>
    </w:p>
    <w:p w:rsidR="00C43B4B" w:rsidRDefault="00C43B4B" w:rsidP="00C43B4B">
      <w:pPr>
        <w:pStyle w:val="Default"/>
        <w:ind w:left="-567" w:firstLine="567"/>
        <w:jc w:val="center"/>
        <w:rPr>
          <w:b/>
          <w:sz w:val="28"/>
          <w:szCs w:val="28"/>
        </w:rPr>
      </w:pPr>
      <w:r w:rsidRPr="00C43B4B">
        <w:rPr>
          <w:b/>
          <w:sz w:val="28"/>
          <w:szCs w:val="28"/>
        </w:rPr>
        <w:t>«</w:t>
      </w:r>
      <w:r w:rsidR="00C34152">
        <w:rPr>
          <w:b/>
          <w:sz w:val="28"/>
          <w:szCs w:val="28"/>
        </w:rPr>
        <w:t>Окружающий мир»</w:t>
      </w:r>
      <w:bookmarkStart w:id="0" w:name="_GoBack"/>
      <w:bookmarkEnd w:id="0"/>
      <w:r w:rsidRPr="00C43B4B">
        <w:rPr>
          <w:b/>
          <w:sz w:val="28"/>
          <w:szCs w:val="28"/>
        </w:rPr>
        <w:t xml:space="preserve"> 1-4 классы</w:t>
      </w:r>
    </w:p>
    <w:p w:rsidR="00C43B4B" w:rsidRPr="00C43B4B" w:rsidRDefault="00C43B4B" w:rsidP="00C43B4B">
      <w:pPr>
        <w:pStyle w:val="Default"/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(программа непосредственного применения)</w:t>
      </w:r>
    </w:p>
    <w:p w:rsidR="00C43B4B" w:rsidRDefault="00C43B4B" w:rsidP="001A619F">
      <w:pPr>
        <w:pStyle w:val="Default"/>
        <w:ind w:left="-567" w:firstLine="567"/>
        <w:jc w:val="both"/>
      </w:pPr>
    </w:p>
    <w:p w:rsidR="00F330B4" w:rsidRDefault="001A619F" w:rsidP="001A619F">
      <w:pPr>
        <w:pStyle w:val="Default"/>
        <w:ind w:left="-567" w:firstLine="567"/>
        <w:jc w:val="both"/>
        <w:rPr>
          <w:sz w:val="28"/>
          <w:szCs w:val="28"/>
        </w:rPr>
      </w:pPr>
      <w:r w:rsidRPr="00C43B4B">
        <w:rPr>
          <w:color w:val="auto"/>
          <w:sz w:val="28"/>
          <w:szCs w:val="28"/>
        </w:rPr>
        <w:t>Р</w:t>
      </w:r>
      <w:r w:rsidR="00F375DE" w:rsidRPr="00C43B4B">
        <w:rPr>
          <w:color w:val="auto"/>
          <w:sz w:val="28"/>
          <w:szCs w:val="28"/>
        </w:rPr>
        <w:t>абочая</w:t>
      </w:r>
      <w:r w:rsidR="00F375DE" w:rsidRPr="001A619F">
        <w:rPr>
          <w:color w:val="FF0000"/>
          <w:spacing w:val="33"/>
          <w:sz w:val="28"/>
          <w:szCs w:val="28"/>
        </w:rPr>
        <w:t xml:space="preserve"> </w:t>
      </w:r>
      <w:r w:rsidR="00F330B4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>учебному предмету «Окружающий</w:t>
      </w:r>
      <w:r w:rsidR="00F330B4">
        <w:rPr>
          <w:sz w:val="28"/>
          <w:szCs w:val="28"/>
        </w:rPr>
        <w:t xml:space="preserve"> мир</w:t>
      </w:r>
      <w:r>
        <w:rPr>
          <w:sz w:val="28"/>
          <w:szCs w:val="28"/>
        </w:rPr>
        <w:t xml:space="preserve">» (предметная область «Обществознание и естествознание» («Окружающий мир»)) </w:t>
      </w:r>
      <w:r w:rsidR="00F330B4">
        <w:rPr>
          <w:sz w:val="28"/>
          <w:szCs w:val="28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 </w:t>
      </w:r>
    </w:p>
    <w:p w:rsidR="00F330B4" w:rsidRPr="001A619F" w:rsidRDefault="00F330B4" w:rsidP="001A619F">
      <w:pPr>
        <w:pStyle w:val="Default"/>
        <w:ind w:left="-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</w:t>
      </w:r>
      <w:r w:rsidRPr="001A619F">
        <w:rPr>
          <w:b/>
          <w:sz w:val="28"/>
          <w:szCs w:val="28"/>
        </w:rPr>
        <w:t xml:space="preserve">направлено на достижение следующих целей: </w:t>
      </w:r>
    </w:p>
    <w:p w:rsidR="00F330B4" w:rsidRDefault="00F330B4" w:rsidP="001A619F">
      <w:pPr>
        <w:pStyle w:val="Default"/>
        <w:numPr>
          <w:ilvl w:val="0"/>
          <w:numId w:val="6"/>
        </w:numPr>
        <w:spacing w:after="53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 </w:t>
      </w:r>
    </w:p>
    <w:p w:rsidR="00F330B4" w:rsidRDefault="00F330B4" w:rsidP="001A619F">
      <w:pPr>
        <w:pStyle w:val="Default"/>
        <w:numPr>
          <w:ilvl w:val="0"/>
          <w:numId w:val="6"/>
        </w:numPr>
        <w:spacing w:after="53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ценности здоровья человека, его сохранения и укрепления, приверженности здоровому образу жизни; </w:t>
      </w:r>
    </w:p>
    <w:p w:rsidR="00F330B4" w:rsidRDefault="00F330B4" w:rsidP="001A619F">
      <w:pPr>
        <w:pStyle w:val="Default"/>
        <w:numPr>
          <w:ilvl w:val="0"/>
          <w:numId w:val="6"/>
        </w:numPr>
        <w:spacing w:after="53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F330B4" w:rsidRDefault="00F330B4" w:rsidP="001A619F">
      <w:pPr>
        <w:pStyle w:val="Default"/>
        <w:numPr>
          <w:ilvl w:val="0"/>
          <w:numId w:val="6"/>
        </w:numPr>
        <w:spacing w:after="53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330B4" w:rsidRPr="001A619F" w:rsidRDefault="00F330B4" w:rsidP="001A619F">
      <w:pPr>
        <w:pStyle w:val="Default"/>
        <w:numPr>
          <w:ilvl w:val="0"/>
          <w:numId w:val="6"/>
        </w:numPr>
        <w:ind w:left="-567" w:firstLine="567"/>
        <w:jc w:val="both"/>
      </w:pPr>
      <w:r>
        <w:rPr>
          <w:sz w:val="28"/>
          <w:szCs w:val="28"/>
        </w:rPr>
        <w:t xml:space="preserve">проявление уважения к истории, культуре, традициям народов Российской  </w:t>
      </w:r>
      <w:r w:rsidRPr="001A619F">
        <w:rPr>
          <w:sz w:val="28"/>
          <w:szCs w:val="28"/>
        </w:rPr>
        <w:t xml:space="preserve">Федерации; </w:t>
      </w:r>
    </w:p>
    <w:p w:rsidR="00F330B4" w:rsidRDefault="00F330B4" w:rsidP="001A619F">
      <w:pPr>
        <w:pStyle w:val="Default"/>
        <w:numPr>
          <w:ilvl w:val="0"/>
          <w:numId w:val="6"/>
        </w:numPr>
        <w:spacing w:after="6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 в </w:t>
      </w:r>
      <w:proofErr w:type="gramStart"/>
      <w:r>
        <w:rPr>
          <w:sz w:val="28"/>
          <w:szCs w:val="28"/>
        </w:rPr>
        <w:t>социуме</w:t>
      </w:r>
      <w:proofErr w:type="gramEnd"/>
      <w:r>
        <w:rPr>
          <w:sz w:val="28"/>
          <w:szCs w:val="28"/>
        </w:rPr>
        <w:t xml:space="preserve">; </w:t>
      </w:r>
    </w:p>
    <w:p w:rsidR="00F330B4" w:rsidRDefault="00F330B4" w:rsidP="001A619F">
      <w:pPr>
        <w:pStyle w:val="Default"/>
        <w:numPr>
          <w:ilvl w:val="0"/>
          <w:numId w:val="6"/>
        </w:numPr>
        <w:spacing w:after="6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обогащение духовного опыта обучающихся, развитие способности ребёнка /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330B4" w:rsidRDefault="00F330B4" w:rsidP="001A619F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F330B4" w:rsidRDefault="00F330B4" w:rsidP="001A619F">
      <w:pPr>
        <w:pStyle w:val="Defaul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</w:t>
      </w:r>
      <w:r>
        <w:rPr>
          <w:sz w:val="28"/>
          <w:szCs w:val="28"/>
        </w:rPr>
        <w:lastRenderedPageBreak/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330B4" w:rsidRDefault="00F330B4" w:rsidP="001A619F">
      <w:pPr>
        <w:pStyle w:val="Defaul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 содержания программы по окружающему миру осуществлён на основе следующих ведущих идей: </w:t>
      </w:r>
    </w:p>
    <w:p w:rsidR="00F330B4" w:rsidRDefault="00F330B4" w:rsidP="001A619F">
      <w:pPr>
        <w:pStyle w:val="Default"/>
        <w:numPr>
          <w:ilvl w:val="0"/>
          <w:numId w:val="7"/>
        </w:numPr>
        <w:spacing w:after="6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раскрытие роли человека в природе и обществе; </w:t>
      </w:r>
    </w:p>
    <w:p w:rsidR="00F330B4" w:rsidRDefault="00F330B4" w:rsidP="001A619F">
      <w:pPr>
        <w:pStyle w:val="Default"/>
        <w:numPr>
          <w:ilvl w:val="0"/>
          <w:numId w:val="7"/>
        </w:num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 </w:t>
      </w:r>
    </w:p>
    <w:p w:rsidR="00F330B4" w:rsidRDefault="00F330B4" w:rsidP="001A619F">
      <w:pPr>
        <w:pStyle w:val="TableParagraph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часов, рекомендованных для изучения окружающего мира, ‒ 270 часов (два часа в неделю в каждом классе): </w:t>
      </w:r>
    </w:p>
    <w:p w:rsidR="00F330B4" w:rsidRDefault="00F330B4" w:rsidP="001A619F">
      <w:pPr>
        <w:pStyle w:val="TableParagraph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класс – 66 часов, </w:t>
      </w:r>
    </w:p>
    <w:p w:rsidR="00F330B4" w:rsidRDefault="00F330B4" w:rsidP="001A619F">
      <w:pPr>
        <w:pStyle w:val="TableParagraph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класс – 68 часов, </w:t>
      </w:r>
    </w:p>
    <w:p w:rsidR="00F330B4" w:rsidRDefault="00F330B4" w:rsidP="001A619F">
      <w:pPr>
        <w:pStyle w:val="TableParagraph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 класс – 68 часов,</w:t>
      </w:r>
    </w:p>
    <w:p w:rsidR="00F330B4" w:rsidRDefault="00F330B4" w:rsidP="001A619F">
      <w:pPr>
        <w:pStyle w:val="TableParagraph"/>
        <w:ind w:left="-567" w:firstLine="567"/>
        <w:jc w:val="both"/>
        <w:rPr>
          <w:sz w:val="24"/>
        </w:rPr>
      </w:pPr>
      <w:r>
        <w:rPr>
          <w:sz w:val="28"/>
          <w:szCs w:val="28"/>
        </w:rPr>
        <w:t>4 класс – 68 часов.</w:t>
      </w:r>
    </w:p>
    <w:p w:rsidR="00F330B4" w:rsidRDefault="00F330B4" w:rsidP="00F375DE">
      <w:pPr>
        <w:pStyle w:val="TableParagraph"/>
        <w:ind w:left="109" w:right="101"/>
        <w:jc w:val="both"/>
        <w:rPr>
          <w:sz w:val="24"/>
        </w:rPr>
      </w:pPr>
    </w:p>
    <w:sectPr w:rsidR="00F3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6A6862E9"/>
    <w:multiLevelType w:val="hybridMultilevel"/>
    <w:tmpl w:val="C47AF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72DE0742"/>
    <w:multiLevelType w:val="hybridMultilevel"/>
    <w:tmpl w:val="48AEC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1A619F"/>
    <w:rsid w:val="002C7519"/>
    <w:rsid w:val="002F4DEA"/>
    <w:rsid w:val="00347E55"/>
    <w:rsid w:val="006E2E43"/>
    <w:rsid w:val="00C34152"/>
    <w:rsid w:val="00C43B4B"/>
    <w:rsid w:val="00CC36F3"/>
    <w:rsid w:val="00F10600"/>
    <w:rsid w:val="00F330B4"/>
    <w:rsid w:val="00F375DE"/>
    <w:rsid w:val="00FA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customStyle="1" w:styleId="Default">
    <w:name w:val="Default"/>
    <w:rsid w:val="00F330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customStyle="1" w:styleId="Default">
    <w:name w:val="Default"/>
    <w:rsid w:val="00F330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13</cp:revision>
  <dcterms:created xsi:type="dcterms:W3CDTF">2023-09-29T03:52:00Z</dcterms:created>
  <dcterms:modified xsi:type="dcterms:W3CDTF">2024-09-20T14:40:00Z</dcterms:modified>
</cp:coreProperties>
</file>